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CC4671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ELENIR DE SOUZA MACIEL</w:t>
      </w:r>
    </w:p>
    <w:p w:rsidR="00E81C6F" w:rsidRDefault="00CC4671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VEREADORA DO PP</w:t>
      </w:r>
    </w:p>
    <w:p w:rsidR="00E81C6F" w:rsidRPr="00695228" w:rsidRDefault="00A16D23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09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63F18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0240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202403">
        <w:rPr>
          <w:rFonts w:ascii="Arial" w:hAnsi="Arial" w:cs="Arial"/>
          <w:sz w:val="24"/>
          <w:szCs w:val="24"/>
        </w:rPr>
        <w:t xml:space="preserve">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CC4671" w:rsidRDefault="00A16D23" w:rsidP="00CC46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09</w:t>
            </w:r>
            <w:r w:rsidR="00CC4671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Agricultura</w:t>
            </w:r>
          </w:p>
          <w:p w:rsidR="00202403" w:rsidRDefault="00CC4671" w:rsidP="00A16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="00320880">
              <w:rPr>
                <w:rFonts w:ascii="Arial" w:hAnsi="Arial" w:cs="Arial"/>
                <w:b/>
                <w:sz w:val="24"/>
                <w:szCs w:val="24"/>
              </w:rPr>
              <w:t xml:space="preserve">001 Fundo Municipal </w:t>
            </w:r>
            <w:r w:rsidR="00A16D23">
              <w:rPr>
                <w:rFonts w:ascii="Arial" w:hAnsi="Arial" w:cs="Arial"/>
                <w:b/>
                <w:sz w:val="24"/>
                <w:szCs w:val="24"/>
              </w:rPr>
              <w:t>de Agropecuária</w:t>
            </w:r>
          </w:p>
        </w:tc>
      </w:tr>
      <w:tr w:rsidR="00202403" w:rsidTr="00202403">
        <w:tc>
          <w:tcPr>
            <w:tcW w:w="8494" w:type="dxa"/>
          </w:tcPr>
          <w:p w:rsidR="00CC4671" w:rsidRDefault="00A16D23" w:rsidP="00CC4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20</w:t>
            </w:r>
            <w:r w:rsidR="00CC46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Agricultura</w:t>
            </w:r>
          </w:p>
          <w:p w:rsidR="00CC4671" w:rsidRDefault="00CC4671" w:rsidP="00CC4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16D23">
              <w:rPr>
                <w:rFonts w:ascii="Arial" w:hAnsi="Arial" w:cs="Arial"/>
                <w:sz w:val="24"/>
                <w:szCs w:val="24"/>
              </w:rPr>
              <w:t>606 Extensão Rural</w:t>
            </w:r>
          </w:p>
          <w:p w:rsidR="00CC4671" w:rsidRDefault="00CC4671" w:rsidP="00CC4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A16D23">
              <w:rPr>
                <w:rFonts w:ascii="Arial" w:hAnsi="Arial" w:cs="Arial"/>
                <w:sz w:val="24"/>
                <w:szCs w:val="24"/>
              </w:rPr>
              <w:t>2001</w:t>
            </w:r>
            <w:r w:rsidR="00320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6D23">
              <w:rPr>
                <w:rFonts w:ascii="Arial" w:hAnsi="Arial" w:cs="Arial"/>
                <w:sz w:val="24"/>
                <w:szCs w:val="24"/>
              </w:rPr>
              <w:t>Departamento Agropecuário Forte e Inovador</w:t>
            </w:r>
          </w:p>
          <w:p w:rsidR="00202403" w:rsidRDefault="00CC4671" w:rsidP="00A16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A16D23">
              <w:rPr>
                <w:rFonts w:ascii="Arial" w:hAnsi="Arial" w:cs="Arial"/>
                <w:sz w:val="24"/>
                <w:szCs w:val="24"/>
              </w:rPr>
              <w:t>20.606.2001.2-073 Gestão dos Programas de Apoio à Agricultura</w:t>
            </w:r>
          </w:p>
        </w:tc>
      </w:tr>
      <w:tr w:rsidR="00202403" w:rsidTr="00202403">
        <w:tc>
          <w:tcPr>
            <w:tcW w:w="8494" w:type="dxa"/>
          </w:tcPr>
          <w:p w:rsidR="00202403" w:rsidRDefault="00202403" w:rsidP="0026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- </w:t>
            </w:r>
            <w:r w:rsidR="006D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F18">
              <w:rPr>
                <w:rFonts w:ascii="Arial" w:hAnsi="Arial" w:cs="Arial"/>
                <w:sz w:val="24"/>
                <w:szCs w:val="24"/>
              </w:rPr>
              <w:t>[...]</w:t>
            </w:r>
          </w:p>
          <w:p w:rsidR="00565274" w:rsidRDefault="00263F18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96700">
              <w:rPr>
                <w:rFonts w:ascii="Arial" w:hAnsi="Arial" w:cs="Arial"/>
                <w:sz w:val="24"/>
                <w:szCs w:val="24"/>
              </w:rPr>
              <w:t>Viabilização de poço a</w:t>
            </w:r>
            <w:r w:rsidR="00295AF5">
              <w:rPr>
                <w:rFonts w:ascii="Arial" w:hAnsi="Arial" w:cs="Arial"/>
                <w:sz w:val="24"/>
                <w:szCs w:val="24"/>
              </w:rPr>
              <w:t>rtesiano na Linha Sede Galdino,</w:t>
            </w:r>
            <w:r w:rsidR="00C96700">
              <w:rPr>
                <w:rFonts w:ascii="Arial" w:hAnsi="Arial" w:cs="Arial"/>
                <w:sz w:val="24"/>
                <w:szCs w:val="24"/>
              </w:rPr>
              <w:t xml:space="preserve"> Comunidade do Rio Saudade</w:t>
            </w:r>
            <w:r w:rsidR="00295AF5">
              <w:rPr>
                <w:rFonts w:ascii="Arial" w:hAnsi="Arial" w:cs="Arial"/>
                <w:sz w:val="24"/>
                <w:szCs w:val="24"/>
              </w:rPr>
              <w:t xml:space="preserve"> e Cabeceira do Rio do Mato.</w:t>
            </w:r>
          </w:p>
          <w:p w:rsidR="00295AF5" w:rsidRDefault="00295AF5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="000E5D4C">
              <w:rPr>
                <w:rFonts w:ascii="Arial" w:hAnsi="Arial" w:cs="Arial"/>
                <w:sz w:val="24"/>
                <w:szCs w:val="24"/>
              </w:rPr>
              <w:t xml:space="preserve"> Viabilizar</w:t>
            </w:r>
            <w:proofErr w:type="gramEnd"/>
            <w:r w:rsidR="000E5D4C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0E5D4C" w:rsidRPr="000E5D4C">
              <w:rPr>
                <w:rFonts w:ascii="Arial" w:hAnsi="Arial" w:cs="Arial"/>
                <w:sz w:val="24"/>
                <w:szCs w:val="24"/>
              </w:rPr>
              <w:t xml:space="preserve"> implantação do sistema de abastecimento de água no</w:t>
            </w:r>
            <w:r w:rsidR="000E5D4C">
              <w:rPr>
                <w:rFonts w:ascii="Arial" w:hAnsi="Arial" w:cs="Arial"/>
                <w:sz w:val="24"/>
                <w:szCs w:val="24"/>
              </w:rPr>
              <w:t xml:space="preserve">s poços artesianos. </w:t>
            </w: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0E5D4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E5D4C" w:rsidRDefault="000E5D4C" w:rsidP="000E5D4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D50B46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B81C59">
        <w:rPr>
          <w:rFonts w:ascii="Arial" w:hAnsi="Arial" w:cs="Arial"/>
          <w:sz w:val="24"/>
          <w:szCs w:val="24"/>
        </w:rPr>
        <w:t xml:space="preserve">nclusão </w:t>
      </w:r>
      <w:r w:rsidR="00D50B46">
        <w:rPr>
          <w:rFonts w:ascii="Arial" w:hAnsi="Arial" w:cs="Arial"/>
          <w:sz w:val="24"/>
          <w:szCs w:val="24"/>
        </w:rPr>
        <w:t xml:space="preserve">prevendo a </w:t>
      </w:r>
      <w:r w:rsidR="00C96700">
        <w:rPr>
          <w:rFonts w:ascii="Arial" w:hAnsi="Arial" w:cs="Arial"/>
          <w:sz w:val="24"/>
          <w:szCs w:val="24"/>
        </w:rPr>
        <w:t>viabilização de poços artesianos nas referidas comunidades tendo em vista a necessidade iminente e o acesso básico à água de qualidade.</w:t>
      </w:r>
      <w:r w:rsidR="00D50B46">
        <w:rPr>
          <w:rFonts w:ascii="Arial" w:hAnsi="Arial" w:cs="Arial"/>
          <w:sz w:val="24"/>
          <w:szCs w:val="24"/>
        </w:rPr>
        <w:t xml:space="preserve"> 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C96700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ELENIR DE SOUZA MACIEL</w:t>
      </w:r>
    </w:p>
    <w:p w:rsidR="00E81C6F" w:rsidRDefault="00E81C6F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 xml:space="preserve">VEREADORA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0E5D4C">
      <w:pgSz w:w="11906" w:h="16838"/>
      <w:pgMar w:top="1417" w:right="1701" w:bottom="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0E5D4C"/>
    <w:rsid w:val="001E421C"/>
    <w:rsid w:val="00202403"/>
    <w:rsid w:val="00263F18"/>
    <w:rsid w:val="00295AF5"/>
    <w:rsid w:val="00320880"/>
    <w:rsid w:val="00565274"/>
    <w:rsid w:val="006D052D"/>
    <w:rsid w:val="00765B1E"/>
    <w:rsid w:val="00804344"/>
    <w:rsid w:val="00A16D23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81C6F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8233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14</cp:revision>
  <dcterms:created xsi:type="dcterms:W3CDTF">2019-10-23T12:01:00Z</dcterms:created>
  <dcterms:modified xsi:type="dcterms:W3CDTF">2020-10-23T17:47:00Z</dcterms:modified>
</cp:coreProperties>
</file>