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B58B" w14:textId="61559D32" w:rsidR="003738A3" w:rsidRPr="00AB2E9A" w:rsidRDefault="003738A3" w:rsidP="003738A3">
      <w:pPr>
        <w:pStyle w:val="Corpodetexto"/>
        <w:spacing w:line="360" w:lineRule="auto"/>
        <w:ind w:left="708" w:firstLine="1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1201E8" wp14:editId="5BEC726D">
            <wp:simplePos x="0" y="0"/>
            <wp:positionH relativeFrom="column">
              <wp:posOffset>-581081</wp:posOffset>
            </wp:positionH>
            <wp:positionV relativeFrom="paragraph">
              <wp:posOffset>39867</wp:posOffset>
            </wp:positionV>
            <wp:extent cx="1137285" cy="11696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05089" w14:textId="01A99213" w:rsidR="003738A3" w:rsidRPr="00E06099" w:rsidRDefault="003738A3" w:rsidP="003738A3">
      <w:pPr>
        <w:pStyle w:val="CitaoIntensa"/>
        <w:spacing w:before="0" w:after="0"/>
        <w:ind w:left="993" w:right="862" w:hanging="142"/>
        <w:rPr>
          <w:rStyle w:val="TtulodoLivro"/>
          <w:color w:val="auto"/>
          <w:sz w:val="28"/>
          <w:szCs w:val="28"/>
        </w:rPr>
      </w:pPr>
      <w:r w:rsidRPr="00E06099">
        <w:rPr>
          <w:rStyle w:val="TtulodoLivro"/>
          <w:color w:val="auto"/>
          <w:sz w:val="28"/>
          <w:szCs w:val="28"/>
        </w:rPr>
        <w:t>CÂMARA MUNICIPAL DE VEREADORES</w:t>
      </w:r>
    </w:p>
    <w:p w14:paraId="4A5E9D11" w14:textId="77777777" w:rsidR="003738A3" w:rsidRPr="00E06099" w:rsidRDefault="003738A3" w:rsidP="003738A3">
      <w:pPr>
        <w:pStyle w:val="CitaoIntensa"/>
        <w:spacing w:before="0" w:after="0"/>
        <w:ind w:left="993" w:right="862" w:hanging="142"/>
        <w:rPr>
          <w:b/>
          <w:bCs/>
          <w:i w:val="0"/>
          <w:iCs w:val="0"/>
          <w:color w:val="auto"/>
          <w:spacing w:val="5"/>
          <w:sz w:val="28"/>
          <w:szCs w:val="28"/>
        </w:rPr>
      </w:pPr>
      <w:r w:rsidRPr="00E06099">
        <w:rPr>
          <w:rStyle w:val="TtulodoLivro"/>
          <w:color w:val="auto"/>
          <w:sz w:val="28"/>
          <w:szCs w:val="28"/>
        </w:rPr>
        <w:t xml:space="preserve">FRANCISCO BELTRÃO – PARANÁ </w:t>
      </w:r>
    </w:p>
    <w:p w14:paraId="1007C164" w14:textId="77777777"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1492DD11" w14:textId="77777777"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61379071" w14:textId="77777777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185D8E6A" w14:textId="77777777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582D49F4" w14:textId="4E56DFD3" w:rsidR="006D052D" w:rsidRPr="005C75E6" w:rsidRDefault="00671A2C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JUNIOR NESI</w:t>
      </w:r>
      <w:r>
        <w:rPr>
          <w:rFonts w:ascii="Arial" w:hAnsi="Arial" w:cs="Arial"/>
          <w:b/>
          <w:sz w:val="24"/>
          <w:szCs w:val="24"/>
          <w:lang w:val="pt-BR"/>
        </w:rPr>
        <w:tab/>
      </w:r>
    </w:p>
    <w:p w14:paraId="5C7B007D" w14:textId="47943139" w:rsidR="006D052D" w:rsidRPr="005C75E6" w:rsidRDefault="006D052D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t>VEREADOR</w:t>
      </w:r>
      <w:r w:rsidR="003A4B6B">
        <w:rPr>
          <w:rFonts w:ascii="Arial" w:hAnsi="Arial" w:cs="Arial"/>
          <w:b/>
          <w:sz w:val="24"/>
          <w:szCs w:val="24"/>
          <w:lang w:val="pt-BR"/>
        </w:rPr>
        <w:t xml:space="preserve"> DO </w:t>
      </w:r>
      <w:r w:rsidR="00671A2C">
        <w:rPr>
          <w:rFonts w:ascii="Arial" w:hAnsi="Arial" w:cs="Arial"/>
          <w:b/>
          <w:sz w:val="24"/>
          <w:szCs w:val="24"/>
          <w:lang w:val="pt-BR"/>
        </w:rPr>
        <w:t>PSDB</w:t>
      </w:r>
    </w:p>
    <w:p w14:paraId="765151A3" w14:textId="300D74DF" w:rsidR="00202403" w:rsidRDefault="006D052D" w:rsidP="003738A3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pt-BR"/>
        </w:rPr>
        <w:t>EMENDA ADITIVA</w:t>
      </w:r>
      <w:r w:rsidR="00B220C1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5C75E6">
        <w:rPr>
          <w:rFonts w:ascii="Arial" w:hAnsi="Arial" w:cs="Arial"/>
          <w:b/>
          <w:sz w:val="24"/>
          <w:szCs w:val="24"/>
          <w:lang w:val="pt-BR"/>
        </w:rPr>
        <w:t>nº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5CBF">
        <w:rPr>
          <w:rFonts w:ascii="Arial" w:hAnsi="Arial" w:cs="Arial"/>
          <w:b/>
          <w:sz w:val="24"/>
          <w:szCs w:val="24"/>
          <w:lang w:val="pt-BR"/>
        </w:rPr>
        <w:t>0</w:t>
      </w:r>
      <w:r w:rsidR="00BF1475">
        <w:rPr>
          <w:rFonts w:ascii="Arial" w:hAnsi="Arial" w:cs="Arial"/>
          <w:b/>
          <w:sz w:val="24"/>
          <w:szCs w:val="24"/>
          <w:lang w:val="pt-BR"/>
        </w:rPr>
        <w:t>11</w:t>
      </w:r>
      <w:r w:rsidR="00665CBF">
        <w:rPr>
          <w:rFonts w:ascii="Arial" w:hAnsi="Arial" w:cs="Arial"/>
          <w:b/>
          <w:sz w:val="24"/>
          <w:szCs w:val="24"/>
          <w:lang w:val="pt-BR"/>
        </w:rPr>
        <w:t>/21</w:t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</w:p>
    <w:p w14:paraId="28B5BE52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531D0A" w14:textId="680483CD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DECE4" w14:textId="5630FAAC" w:rsidR="00804344" w:rsidRPr="00202403" w:rsidRDefault="003738A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22EAB9" wp14:editId="2C54CE9B">
            <wp:simplePos x="0" y="0"/>
            <wp:positionH relativeFrom="column">
              <wp:posOffset>3711989</wp:posOffset>
            </wp:positionH>
            <wp:positionV relativeFrom="paragraph">
              <wp:posOffset>4500</wp:posOffset>
            </wp:positionV>
            <wp:extent cx="2057400" cy="8953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403" w:rsidRPr="00202403">
        <w:rPr>
          <w:rFonts w:ascii="Arial" w:hAnsi="Arial" w:cs="Arial"/>
          <w:sz w:val="24"/>
          <w:szCs w:val="24"/>
        </w:rPr>
        <w:t xml:space="preserve">Exmo. Sr. </w:t>
      </w:r>
    </w:p>
    <w:p w14:paraId="69C59BA6" w14:textId="17B324EC" w:rsidR="00202403" w:rsidRPr="00202403" w:rsidRDefault="003A4B6B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Quintino </w:t>
      </w:r>
      <w:proofErr w:type="spellStart"/>
      <w:r>
        <w:rPr>
          <w:rFonts w:ascii="Arial" w:hAnsi="Arial" w:cs="Arial"/>
          <w:sz w:val="24"/>
          <w:szCs w:val="24"/>
        </w:rPr>
        <w:t>Girardi</w:t>
      </w:r>
      <w:proofErr w:type="spellEnd"/>
    </w:p>
    <w:p w14:paraId="5CF131AE" w14:textId="588DE257"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  <w:r w:rsidR="003738A3">
        <w:rPr>
          <w:rFonts w:ascii="Arial" w:hAnsi="Arial" w:cs="Arial"/>
          <w:sz w:val="24"/>
          <w:szCs w:val="24"/>
        </w:rPr>
        <w:t xml:space="preserve"> </w:t>
      </w:r>
    </w:p>
    <w:p w14:paraId="2C0BBC2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14:paraId="593DD2C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3CBCF05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CD1CB88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14:paraId="0779FCA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28C7D6" w14:textId="39734FB9" w:rsidR="00202403" w:rsidRDefault="002606A1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a presente subscreve, na forma regimental, vem mui respeitosamente à presença de Vossa Excelência, após ouvido o Plenário, propor </w:t>
      </w:r>
      <w:r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Descrição do </w:t>
      </w:r>
      <w:r>
        <w:rPr>
          <w:rFonts w:ascii="Arial" w:hAnsi="Arial" w:cs="Arial"/>
          <w:b/>
          <w:sz w:val="24"/>
          <w:szCs w:val="24"/>
        </w:rPr>
        <w:t>Projeto de Lei nº 79/21</w:t>
      </w:r>
      <w:r w:rsidRPr="00202403">
        <w:rPr>
          <w:rFonts w:ascii="Arial" w:hAnsi="Arial" w:cs="Arial"/>
          <w:b/>
          <w:sz w:val="24"/>
          <w:szCs w:val="24"/>
        </w:rPr>
        <w:t xml:space="preserve"> do Executivo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d</w:t>
      </w:r>
      <w:r w:rsidRPr="00665CBF">
        <w:rPr>
          <w:rFonts w:ascii="Arial" w:hAnsi="Arial" w:cs="Arial"/>
          <w:sz w:val="24"/>
          <w:szCs w:val="24"/>
        </w:rPr>
        <w:t xml:space="preserve">ispõe sobre </w:t>
      </w:r>
      <w:r>
        <w:rPr>
          <w:rFonts w:ascii="Arial" w:hAnsi="Arial" w:cs="Arial"/>
          <w:sz w:val="24"/>
          <w:szCs w:val="24"/>
        </w:rPr>
        <w:t xml:space="preserve">a Lei Orçamentária Anual (LOA) </w:t>
      </w:r>
      <w:r w:rsidRPr="00665CBF">
        <w:rPr>
          <w:rFonts w:ascii="Arial" w:hAnsi="Arial" w:cs="Arial"/>
          <w:sz w:val="24"/>
          <w:szCs w:val="24"/>
        </w:rPr>
        <w:t>do Município de Francisco Beltrão para o período de 2022</w:t>
      </w:r>
      <w:r>
        <w:rPr>
          <w:rFonts w:ascii="Arial" w:hAnsi="Arial" w:cs="Arial"/>
          <w:sz w:val="24"/>
          <w:szCs w:val="24"/>
        </w:rPr>
        <w:t>, conforme abaixo descrito, que passa ter a seguinte redação:</w:t>
      </w:r>
    </w:p>
    <w:p w14:paraId="17C6477A" w14:textId="77777777" w:rsidR="002606A1" w:rsidRDefault="002606A1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14:paraId="6DF28C18" w14:textId="77777777" w:rsidTr="00202403">
        <w:tc>
          <w:tcPr>
            <w:tcW w:w="8494" w:type="dxa"/>
          </w:tcPr>
          <w:p w14:paraId="75FCDBB1" w14:textId="00CC07ED" w:rsidR="002606A1" w:rsidRDefault="002606A1" w:rsidP="002606A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Órgão</w:t>
            </w:r>
            <w:r w:rsidRPr="00665C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 Secretaria Municipal de Esporte</w:t>
            </w:r>
          </w:p>
          <w:p w14:paraId="7216C0E2" w14:textId="5D7E9202" w:rsidR="00202403" w:rsidRPr="004F6BE5" w:rsidRDefault="002606A1" w:rsidP="002606A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Unidade: 001 Fundo Municipal do Esporte</w:t>
            </w:r>
          </w:p>
        </w:tc>
      </w:tr>
      <w:tr w:rsidR="00202403" w14:paraId="04789928" w14:textId="77777777" w:rsidTr="00202403">
        <w:tc>
          <w:tcPr>
            <w:tcW w:w="8494" w:type="dxa"/>
          </w:tcPr>
          <w:p w14:paraId="0CF56770" w14:textId="57537EBD" w:rsidR="00B220C1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Função: </w:t>
            </w:r>
            <w:r w:rsidR="00BF1475">
              <w:rPr>
                <w:rFonts w:ascii="Arial" w:hAnsi="Arial" w:cs="Arial"/>
                <w:sz w:val="24"/>
                <w:szCs w:val="24"/>
              </w:rPr>
              <w:t>27 Desporto e Lazer</w:t>
            </w:r>
          </w:p>
          <w:p w14:paraId="6899CD63" w14:textId="77777777" w:rsidR="00202403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Subfunção: </w:t>
            </w:r>
            <w:r w:rsidR="00BF1475">
              <w:rPr>
                <w:rFonts w:ascii="Arial" w:hAnsi="Arial" w:cs="Arial"/>
                <w:sz w:val="24"/>
                <w:szCs w:val="24"/>
              </w:rPr>
              <w:t>812 Desporto Comunitário</w:t>
            </w:r>
          </w:p>
          <w:p w14:paraId="6F22F647" w14:textId="77777777" w:rsidR="002606A1" w:rsidRDefault="002606A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6A1">
              <w:rPr>
                <w:rFonts w:ascii="Arial" w:hAnsi="Arial" w:cs="Arial"/>
                <w:sz w:val="24"/>
                <w:szCs w:val="24"/>
              </w:rPr>
              <w:t>Programa: 2701 – Esporte – Desenvolvimento e Cidadania</w:t>
            </w:r>
          </w:p>
          <w:p w14:paraId="6572E99A" w14:textId="65C43247" w:rsidR="002606A1" w:rsidRDefault="002606A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74C9">
              <w:rPr>
                <w:rFonts w:ascii="Arial" w:hAnsi="Arial" w:cs="Arial"/>
                <w:sz w:val="24"/>
                <w:szCs w:val="24"/>
              </w:rPr>
              <w:t>Projeto/atividade</w:t>
            </w:r>
            <w:r w:rsidRPr="002606A1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90697" w:rsidRPr="00590697">
              <w:rPr>
                <w:rFonts w:ascii="Arial" w:hAnsi="Arial" w:cs="Arial"/>
                <w:sz w:val="24"/>
                <w:szCs w:val="24"/>
              </w:rPr>
              <w:t>27.812.2701.2-081</w:t>
            </w:r>
            <w:r w:rsidR="00590697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590697" w:rsidRPr="00590697">
              <w:rPr>
                <w:rFonts w:ascii="Arial" w:hAnsi="Arial" w:cs="Arial"/>
                <w:sz w:val="24"/>
                <w:szCs w:val="24"/>
              </w:rPr>
              <w:t>Manter Atividades da Secretaria de Esporte</w:t>
            </w:r>
            <w:r w:rsidR="005906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02403" w14:paraId="6B365A65" w14:textId="77777777" w:rsidTr="00202403">
        <w:tc>
          <w:tcPr>
            <w:tcW w:w="8494" w:type="dxa"/>
          </w:tcPr>
          <w:p w14:paraId="2E611230" w14:textId="1E5999EA" w:rsidR="002606A1" w:rsidRDefault="00202403" w:rsidP="002A1A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 </w:t>
            </w:r>
            <w:r w:rsidR="00671A2C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2606A1">
              <w:rPr>
                <w:rFonts w:ascii="Arial" w:hAnsi="Arial" w:cs="Arial"/>
                <w:sz w:val="24"/>
                <w:szCs w:val="24"/>
              </w:rPr>
              <w:t>[...]</w:t>
            </w:r>
          </w:p>
          <w:p w14:paraId="21984FB3" w14:textId="6D549888" w:rsidR="009A79D4" w:rsidRDefault="002606A1" w:rsidP="002A1A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F1475">
              <w:rPr>
                <w:rFonts w:ascii="Arial" w:hAnsi="Arial" w:cs="Arial"/>
                <w:sz w:val="24"/>
                <w:szCs w:val="24"/>
              </w:rPr>
              <w:t>Realizar estudos para implantação de escolinhas de futebol, em parceria com entidades desportivas, ongs e associações de moradores dos bairros.</w:t>
            </w:r>
          </w:p>
        </w:tc>
      </w:tr>
    </w:tbl>
    <w:p w14:paraId="14B56A87" w14:textId="77777777" w:rsidR="002606A1" w:rsidRDefault="002606A1" w:rsidP="002606A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2DA863D" w14:textId="3AD83D53"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645C8C01" w14:textId="77777777"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D73E4E5" w14:textId="61275503" w:rsidR="00202403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</w:t>
      </w:r>
      <w:r w:rsidR="002606A1">
        <w:rPr>
          <w:rFonts w:ascii="Arial" w:hAnsi="Arial" w:cs="Arial"/>
          <w:sz w:val="24"/>
          <w:szCs w:val="24"/>
        </w:rPr>
        <w:t xml:space="preserve">a LOA do </w:t>
      </w:r>
      <w:r w:rsidR="00872F84">
        <w:rPr>
          <w:rFonts w:ascii="Arial" w:hAnsi="Arial" w:cs="Arial"/>
          <w:sz w:val="24"/>
          <w:szCs w:val="24"/>
        </w:rPr>
        <w:t xml:space="preserve">Município, </w:t>
      </w:r>
      <w:r w:rsidR="00BF1475">
        <w:rPr>
          <w:rFonts w:ascii="Arial" w:hAnsi="Arial" w:cs="Arial"/>
          <w:sz w:val="24"/>
          <w:szCs w:val="24"/>
        </w:rPr>
        <w:t xml:space="preserve">a realização de estudos para implantação de escolinhas de futebol, em parceria com demais entidades e organizações da sociedade civil, apoiando assim as categorias de base do futebol, incentivando o desporto e lazer. </w:t>
      </w:r>
    </w:p>
    <w:p w14:paraId="7220F98F" w14:textId="77777777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14:paraId="7612D104" w14:textId="30D42A0E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7B3EA1">
        <w:rPr>
          <w:rFonts w:ascii="Arial" w:hAnsi="Arial" w:cs="Arial"/>
          <w:sz w:val="24"/>
          <w:szCs w:val="24"/>
        </w:rPr>
        <w:t xml:space="preserve">ores de Francisco Beltrão, em </w:t>
      </w:r>
      <w:r w:rsidR="00872F84">
        <w:rPr>
          <w:rFonts w:ascii="Arial" w:hAnsi="Arial" w:cs="Arial"/>
          <w:sz w:val="24"/>
          <w:szCs w:val="24"/>
        </w:rPr>
        <w:t xml:space="preserve">11 de novembro de 2021.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E98036" w14:textId="77777777" w:rsidR="007B3EA1" w:rsidRDefault="007B3EA1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E877E6" w14:textId="5E0C97C5" w:rsidR="007B3EA1" w:rsidRPr="005C75E6" w:rsidRDefault="00671A2C" w:rsidP="007B3EA1">
      <w:pPr>
        <w:pStyle w:val="Corpodetexto"/>
        <w:ind w:left="3261" w:firstLine="708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JUNIOR NESI</w:t>
      </w:r>
    </w:p>
    <w:p w14:paraId="434C9C0E" w14:textId="20778CAD" w:rsidR="007B3EA1" w:rsidRPr="005C75E6" w:rsidRDefault="007B3EA1" w:rsidP="007B3EA1">
      <w:pPr>
        <w:pStyle w:val="Corpodetexto"/>
        <w:ind w:left="3261" w:firstLine="708"/>
        <w:rPr>
          <w:rFonts w:ascii="Arial" w:hAnsi="Arial" w:cs="Arial"/>
          <w:b/>
          <w:sz w:val="24"/>
          <w:szCs w:val="24"/>
          <w:lang w:val="pt-BR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t>VEREADOR</w:t>
      </w:r>
    </w:p>
    <w:p w14:paraId="6D0B9555" w14:textId="77777777" w:rsidR="007B3EA1" w:rsidRPr="00202403" w:rsidRDefault="007B3EA1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B3EA1" w:rsidRPr="00202403" w:rsidSect="003738A3">
      <w:pgSz w:w="11906" w:h="16838"/>
      <w:pgMar w:top="0" w:right="1701" w:bottom="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1C"/>
    <w:rsid w:val="00185AF4"/>
    <w:rsid w:val="001E421C"/>
    <w:rsid w:val="00202403"/>
    <w:rsid w:val="002606A1"/>
    <w:rsid w:val="002820CB"/>
    <w:rsid w:val="002A1A2E"/>
    <w:rsid w:val="002B22A4"/>
    <w:rsid w:val="002F77BA"/>
    <w:rsid w:val="003738A3"/>
    <w:rsid w:val="003A4B6B"/>
    <w:rsid w:val="004F6BE5"/>
    <w:rsid w:val="005561D2"/>
    <w:rsid w:val="00571C35"/>
    <w:rsid w:val="00590697"/>
    <w:rsid w:val="005F69FC"/>
    <w:rsid w:val="00665CBF"/>
    <w:rsid w:val="00671A2C"/>
    <w:rsid w:val="006D052D"/>
    <w:rsid w:val="00724437"/>
    <w:rsid w:val="007A667A"/>
    <w:rsid w:val="007B3EA1"/>
    <w:rsid w:val="00804344"/>
    <w:rsid w:val="00831F80"/>
    <w:rsid w:val="00872F84"/>
    <w:rsid w:val="00930B22"/>
    <w:rsid w:val="009A79D4"/>
    <w:rsid w:val="009C2387"/>
    <w:rsid w:val="00A6645E"/>
    <w:rsid w:val="00AB5FEF"/>
    <w:rsid w:val="00B220C1"/>
    <w:rsid w:val="00B32914"/>
    <w:rsid w:val="00BF1475"/>
    <w:rsid w:val="00C963FC"/>
    <w:rsid w:val="00C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5C1B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38A3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38A3"/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styleId="TtulodoLivro">
    <w:name w:val="Book Title"/>
    <w:uiPriority w:val="33"/>
    <w:qFormat/>
    <w:rsid w:val="003738A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Cliente</cp:lastModifiedBy>
  <cp:revision>16</cp:revision>
  <cp:lastPrinted>2021-11-30T13:52:00Z</cp:lastPrinted>
  <dcterms:created xsi:type="dcterms:W3CDTF">2021-11-10T18:33:00Z</dcterms:created>
  <dcterms:modified xsi:type="dcterms:W3CDTF">2021-11-30T13:52:00Z</dcterms:modified>
</cp:coreProperties>
</file>