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8C21" w14:textId="143FE534" w:rsidR="002B0E24" w:rsidRDefault="002B0E24" w:rsidP="002B0E24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74A36E" wp14:editId="084683EE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4313796"/>
    </w:p>
    <w:p w14:paraId="3442874F" w14:textId="77777777" w:rsidR="002B0E24" w:rsidRDefault="002B0E24" w:rsidP="002B0E24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>
        <w:rPr>
          <w:rStyle w:val="TtulodoLivro"/>
          <w:color w:val="auto"/>
          <w:sz w:val="28"/>
          <w:szCs w:val="28"/>
        </w:rPr>
        <w:t>CÂMARA MUNICIPAL DE VEREADORES</w:t>
      </w:r>
    </w:p>
    <w:p w14:paraId="774DB9D0" w14:textId="77777777" w:rsidR="002B0E24" w:rsidRDefault="002B0E24" w:rsidP="002B0E24">
      <w:pPr>
        <w:pStyle w:val="CitaoIntensa"/>
        <w:spacing w:before="0" w:after="0"/>
        <w:ind w:left="993" w:right="862" w:hanging="142"/>
      </w:pPr>
      <w:r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7BDE51C7" w14:textId="77777777" w:rsidR="002B0E24" w:rsidRDefault="002B0E24" w:rsidP="002B0E24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BAD32E4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4E56DFD3" w:rsidR="006D052D" w:rsidRPr="005C75E6" w:rsidRDefault="00671A2C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JUNIOR NESI</w:t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C7B007D" w14:textId="47943139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3A4B6B">
        <w:rPr>
          <w:rFonts w:ascii="Arial" w:hAnsi="Arial" w:cs="Arial"/>
          <w:b/>
          <w:sz w:val="24"/>
          <w:szCs w:val="24"/>
          <w:lang w:val="pt-BR"/>
        </w:rPr>
        <w:t xml:space="preserve"> DO </w:t>
      </w:r>
      <w:r w:rsidR="00671A2C">
        <w:rPr>
          <w:rFonts w:ascii="Arial" w:hAnsi="Arial" w:cs="Arial"/>
          <w:b/>
          <w:sz w:val="24"/>
          <w:szCs w:val="24"/>
          <w:lang w:val="pt-BR"/>
        </w:rPr>
        <w:t>PSDB</w:t>
      </w:r>
    </w:p>
    <w:p w14:paraId="75CE95FF" w14:textId="72314CD2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</w:t>
      </w:r>
      <w:r w:rsidR="00BF1475">
        <w:rPr>
          <w:rFonts w:ascii="Arial" w:hAnsi="Arial" w:cs="Arial"/>
          <w:b/>
          <w:sz w:val="24"/>
          <w:szCs w:val="24"/>
          <w:lang w:val="pt-BR"/>
        </w:rPr>
        <w:t>11</w:t>
      </w:r>
      <w:r w:rsidR="00665CBF">
        <w:rPr>
          <w:rFonts w:ascii="Arial" w:hAnsi="Arial" w:cs="Arial"/>
          <w:b/>
          <w:sz w:val="24"/>
          <w:szCs w:val="24"/>
          <w:lang w:val="pt-BR"/>
        </w:rPr>
        <w:t>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5F531D0A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77777777"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3A2D3EA6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77777777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E106B" w14:textId="7C18F65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3A4B6B">
        <w:rPr>
          <w:rFonts w:ascii="Arial" w:hAnsi="Arial" w:cs="Arial"/>
          <w:b/>
          <w:sz w:val="24"/>
          <w:szCs w:val="24"/>
        </w:rPr>
        <w:t>78/21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BF1475">
        <w:rPr>
          <w:rFonts w:ascii="Arial" w:hAnsi="Arial" w:cs="Arial"/>
          <w:sz w:val="24"/>
          <w:szCs w:val="24"/>
        </w:rPr>
        <w:t xml:space="preserve">que </w:t>
      </w:r>
      <w:r w:rsidR="00BF1475" w:rsidRPr="00665CBF">
        <w:rPr>
          <w:rFonts w:ascii="Arial" w:hAnsi="Arial" w:cs="Arial"/>
          <w:sz w:val="24"/>
          <w:szCs w:val="24"/>
        </w:rPr>
        <w:t>dispõe</w:t>
      </w:r>
      <w:r w:rsidR="00665CBF" w:rsidRPr="00665CBF">
        <w:rPr>
          <w:rFonts w:ascii="Arial" w:hAnsi="Arial" w:cs="Arial"/>
          <w:sz w:val="24"/>
          <w:szCs w:val="24"/>
        </w:rPr>
        <w:t xml:space="preserve"> sobre o Plano Plurianual do Município de Francisco Beltrão para o período de 2022 a 2025 e dá outras providências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5D9A7F82" w:rsidR="00665CBF" w:rsidRDefault="00665CBF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BF">
              <w:rPr>
                <w:rFonts w:ascii="Arial" w:hAnsi="Arial" w:cs="Arial"/>
                <w:b/>
                <w:bCs/>
                <w:sz w:val="24"/>
                <w:szCs w:val="24"/>
              </w:rPr>
              <w:t>Programa:</w:t>
            </w:r>
            <w:r w:rsidR="00671A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1475">
              <w:rPr>
                <w:rFonts w:ascii="Arial" w:hAnsi="Arial" w:cs="Arial"/>
                <w:b/>
                <w:bCs/>
                <w:sz w:val="24"/>
                <w:szCs w:val="24"/>
              </w:rPr>
              <w:t>2701</w:t>
            </w:r>
            <w:r w:rsidR="005F69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BF1475">
              <w:rPr>
                <w:rFonts w:ascii="Arial" w:hAnsi="Arial" w:cs="Arial"/>
                <w:b/>
                <w:bCs/>
                <w:sz w:val="24"/>
                <w:szCs w:val="24"/>
              </w:rPr>
              <w:t>Esporte – Desenvolvimento e Cidadania</w:t>
            </w:r>
          </w:p>
          <w:p w14:paraId="7216C0E2" w14:textId="0BA61648" w:rsidR="00202403" w:rsidRPr="004F6BE5" w:rsidRDefault="004F6BE5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="00BF1475">
              <w:rPr>
                <w:rFonts w:ascii="Arial" w:hAnsi="Arial" w:cs="Arial"/>
                <w:b/>
                <w:bCs/>
                <w:sz w:val="24"/>
                <w:szCs w:val="24"/>
              </w:rPr>
              <w:t>78</w:t>
            </w:r>
            <w:r w:rsidR="003200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320019" w:rsidRPr="00320019">
              <w:rPr>
                <w:rFonts w:ascii="Arial" w:hAnsi="Arial" w:cs="Arial"/>
                <w:b/>
                <w:bCs/>
                <w:sz w:val="24"/>
                <w:szCs w:val="24"/>
              </w:rPr>
              <w:t>Manter Atividades da Secretaria de Esporte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57537EBD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BF1475">
              <w:rPr>
                <w:rFonts w:ascii="Arial" w:hAnsi="Arial" w:cs="Arial"/>
                <w:sz w:val="24"/>
                <w:szCs w:val="24"/>
              </w:rPr>
              <w:t>27 Desporto e Lazer</w:t>
            </w:r>
          </w:p>
          <w:p w14:paraId="6572E99A" w14:textId="78F9B076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BF1475">
              <w:rPr>
                <w:rFonts w:ascii="Arial" w:hAnsi="Arial" w:cs="Arial"/>
                <w:sz w:val="24"/>
                <w:szCs w:val="24"/>
              </w:rPr>
              <w:t>812 Desporto Comunitário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0EC32B1C" w14:textId="26809646" w:rsidR="00892B2A" w:rsidRDefault="00721A58" w:rsidP="002A1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 complementar</w:t>
            </w:r>
            <w:r w:rsidR="00202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A2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892B2A">
              <w:rPr>
                <w:rFonts w:ascii="Arial" w:hAnsi="Arial" w:cs="Arial"/>
                <w:sz w:val="24"/>
                <w:szCs w:val="24"/>
              </w:rPr>
              <w:t>[...]</w:t>
            </w:r>
          </w:p>
          <w:p w14:paraId="21984FB3" w14:textId="347F2EC6" w:rsidR="009A79D4" w:rsidRDefault="00892B2A" w:rsidP="002A1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F1475">
              <w:rPr>
                <w:rFonts w:ascii="Arial" w:hAnsi="Arial" w:cs="Arial"/>
                <w:sz w:val="24"/>
                <w:szCs w:val="24"/>
              </w:rPr>
              <w:t>Realizar estudos para implantação de escolinhas de futebol, em parceria com entidades desportivas, ongs e associações de moradores dos bairros.</w:t>
            </w:r>
          </w:p>
        </w:tc>
      </w:tr>
    </w:tbl>
    <w:p w14:paraId="1F36C2C3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DA863D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452B98FE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em proposição, objetiva deixar expressamente consignado no </w:t>
      </w:r>
      <w:r w:rsidR="00872F84">
        <w:rPr>
          <w:rFonts w:ascii="Arial" w:hAnsi="Arial" w:cs="Arial"/>
          <w:sz w:val="24"/>
          <w:szCs w:val="24"/>
        </w:rPr>
        <w:t xml:space="preserve">Plano Plurianual do Município, </w:t>
      </w:r>
      <w:r w:rsidR="00BF1475">
        <w:rPr>
          <w:rFonts w:ascii="Arial" w:hAnsi="Arial" w:cs="Arial"/>
          <w:sz w:val="24"/>
          <w:szCs w:val="24"/>
        </w:rPr>
        <w:t xml:space="preserve">a realização de estudos para implantação de escolinhas de futebol, em parceria com demais entidades e organizações da sociedade civil, apoiando assim as categorias de base do futebol, incentivando o desporto e lazer.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30D42A0E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4C893A" w14:textId="77777777" w:rsidR="002B0E24" w:rsidRDefault="002B0E24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B547680" w14:textId="77777777" w:rsidR="002B0E24" w:rsidRDefault="002B0E24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7AE877E6" w14:textId="11393936" w:rsidR="007B3EA1" w:rsidRPr="005C75E6" w:rsidRDefault="00671A2C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JUNIOR NESI</w:t>
      </w:r>
    </w:p>
    <w:p w14:paraId="434C9C0E" w14:textId="6FC5853F" w:rsidR="007B3EA1" w:rsidRPr="005C75E6" w:rsidRDefault="002B0E24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7B3EA1"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2B0E24">
      <w:pgSz w:w="11906" w:h="16838"/>
      <w:pgMar w:top="142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85AF4"/>
    <w:rsid w:val="001E421C"/>
    <w:rsid w:val="00202403"/>
    <w:rsid w:val="002820CB"/>
    <w:rsid w:val="002A1A2E"/>
    <w:rsid w:val="002B0E24"/>
    <w:rsid w:val="002B22A4"/>
    <w:rsid w:val="002F77BA"/>
    <w:rsid w:val="00320019"/>
    <w:rsid w:val="003A4B6B"/>
    <w:rsid w:val="004F6BE5"/>
    <w:rsid w:val="005561D2"/>
    <w:rsid w:val="00571C35"/>
    <w:rsid w:val="005F69FC"/>
    <w:rsid w:val="00665CBF"/>
    <w:rsid w:val="00671A2C"/>
    <w:rsid w:val="006D052D"/>
    <w:rsid w:val="00721A58"/>
    <w:rsid w:val="00724437"/>
    <w:rsid w:val="007A667A"/>
    <w:rsid w:val="007B3EA1"/>
    <w:rsid w:val="00804344"/>
    <w:rsid w:val="00831F80"/>
    <w:rsid w:val="00872F84"/>
    <w:rsid w:val="00892B2A"/>
    <w:rsid w:val="00930B22"/>
    <w:rsid w:val="009A79D4"/>
    <w:rsid w:val="009C2387"/>
    <w:rsid w:val="00A6645E"/>
    <w:rsid w:val="00AB5FEF"/>
    <w:rsid w:val="00B220C1"/>
    <w:rsid w:val="00B32914"/>
    <w:rsid w:val="00BF1475"/>
    <w:rsid w:val="00C963FC"/>
    <w:rsid w:val="00C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E24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E24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2B0E2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17</cp:revision>
  <cp:lastPrinted>2021-11-30T14:22:00Z</cp:lastPrinted>
  <dcterms:created xsi:type="dcterms:W3CDTF">2021-11-10T18:33:00Z</dcterms:created>
  <dcterms:modified xsi:type="dcterms:W3CDTF">2021-11-30T14:22:00Z</dcterms:modified>
</cp:coreProperties>
</file>