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362A" w14:textId="7F90D44A" w:rsidR="009C7461" w:rsidRPr="004B0979" w:rsidRDefault="00923E11" w:rsidP="00884322">
      <w:pPr>
        <w:pStyle w:val="Corpodetexto"/>
        <w:tabs>
          <w:tab w:val="left" w:pos="6804"/>
        </w:tabs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 w:rsidRPr="00923E11">
        <w:rPr>
          <w:rFonts w:ascii="Arial" w:eastAsia="Arial" w:hAnsi="Arial" w:cs="Arial"/>
          <w:b/>
          <w:noProof/>
          <w:sz w:val="24"/>
          <w:szCs w:val="24"/>
          <w:lang w:val="pt-BR"/>
        </w:rPr>
        <w:drawing>
          <wp:anchor distT="0" distB="0" distL="114300" distR="114300" simplePos="0" relativeHeight="251658240" behindDoc="0" locked="0" layoutInCell="1" allowOverlap="1" wp14:anchorId="2A234938" wp14:editId="493061E6">
            <wp:simplePos x="0" y="0"/>
            <wp:positionH relativeFrom="margin">
              <wp:posOffset>4672965</wp:posOffset>
            </wp:positionH>
            <wp:positionV relativeFrom="margin">
              <wp:posOffset>104775</wp:posOffset>
            </wp:positionV>
            <wp:extent cx="1419225" cy="701040"/>
            <wp:effectExtent l="0" t="0" r="9525" b="381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654">
        <w:rPr>
          <w:rFonts w:ascii="Arial" w:hAnsi="Arial" w:cs="Arial"/>
          <w:b/>
          <w:sz w:val="24"/>
          <w:szCs w:val="24"/>
          <w:lang w:val="pt-BR"/>
        </w:rPr>
        <w:t xml:space="preserve">REQUERIMENTO </w:t>
      </w:r>
      <w:r w:rsidR="009C7461" w:rsidRPr="004B0979">
        <w:rPr>
          <w:rFonts w:ascii="Arial" w:hAnsi="Arial" w:cs="Arial"/>
          <w:b/>
          <w:sz w:val="24"/>
          <w:szCs w:val="24"/>
          <w:lang w:val="pt-BR"/>
        </w:rPr>
        <w:t>Nº</w:t>
      </w:r>
      <w:r w:rsidR="00F35FBB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854E33">
        <w:rPr>
          <w:rFonts w:ascii="Arial" w:hAnsi="Arial" w:cs="Arial"/>
          <w:b/>
          <w:sz w:val="24"/>
          <w:szCs w:val="24"/>
          <w:lang w:val="pt-BR"/>
        </w:rPr>
        <w:t>189</w:t>
      </w:r>
      <w:r w:rsidR="009C7461" w:rsidRPr="004B0979">
        <w:rPr>
          <w:rFonts w:ascii="Arial" w:hAnsi="Arial" w:cs="Arial"/>
          <w:b/>
          <w:sz w:val="24"/>
          <w:szCs w:val="24"/>
          <w:lang w:val="pt-BR"/>
        </w:rPr>
        <w:t>/2025</w:t>
      </w:r>
      <w:r w:rsidR="009C7461" w:rsidRPr="004B0979">
        <w:rPr>
          <w:rFonts w:ascii="Arial" w:hAnsi="Arial" w:cs="Arial"/>
          <w:noProof/>
          <w:sz w:val="24"/>
          <w:szCs w:val="24"/>
        </w:rPr>
        <w:t xml:space="preserve"> </w:t>
      </w:r>
      <w:r w:rsidR="009C7461" w:rsidRPr="004B0979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884322" w:rsidRPr="004B0979">
        <w:rPr>
          <w:rFonts w:ascii="Arial" w:hAnsi="Arial" w:cs="Arial"/>
          <w:b/>
          <w:sz w:val="24"/>
          <w:szCs w:val="24"/>
          <w:lang w:val="pt-BR"/>
        </w:rPr>
        <w:tab/>
      </w:r>
    </w:p>
    <w:p w14:paraId="6573EB2E" w14:textId="7A0D2CA3" w:rsidR="009C7461" w:rsidRDefault="009C7461" w:rsidP="00212711">
      <w:pPr>
        <w:pStyle w:val="Corpodetexto"/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 w:rsidRPr="004B0979">
        <w:rPr>
          <w:rFonts w:ascii="Arial" w:hAnsi="Arial" w:cs="Arial"/>
          <w:b/>
          <w:sz w:val="24"/>
          <w:szCs w:val="24"/>
          <w:lang w:val="pt-BR"/>
        </w:rPr>
        <w:t>GABINETE VEREADOR</w:t>
      </w:r>
      <w:r w:rsidR="00442A0F" w:rsidRPr="004B0979">
        <w:rPr>
          <w:rFonts w:ascii="Arial" w:hAnsi="Arial" w:cs="Arial"/>
          <w:b/>
          <w:sz w:val="24"/>
          <w:szCs w:val="24"/>
          <w:lang w:val="pt-BR"/>
        </w:rPr>
        <w:t>A</w:t>
      </w:r>
      <w:r w:rsidRPr="004B0979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442A0F" w:rsidRPr="004B0979">
        <w:rPr>
          <w:rFonts w:ascii="Arial" w:hAnsi="Arial" w:cs="Arial"/>
          <w:b/>
          <w:sz w:val="24"/>
          <w:szCs w:val="24"/>
          <w:lang w:val="pt-BR"/>
        </w:rPr>
        <w:t xml:space="preserve">MARA FORNAZARI URBANO – PT </w:t>
      </w:r>
    </w:p>
    <w:p w14:paraId="667663F2" w14:textId="4DA262A9" w:rsidR="00DF4FCC" w:rsidRPr="004B0979" w:rsidRDefault="00DF4FCC" w:rsidP="00212711">
      <w:pPr>
        <w:pStyle w:val="Corpodetexto"/>
        <w:spacing w:line="360" w:lineRule="auto"/>
        <w:jc w:val="left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GABINETE VEREADOR MARCOS FOLADOR – PT </w:t>
      </w:r>
    </w:p>
    <w:p w14:paraId="76963BBF" w14:textId="089B9805" w:rsidR="009C7461" w:rsidRPr="004B0979" w:rsidRDefault="009C7461" w:rsidP="0075618E">
      <w:pPr>
        <w:pStyle w:val="Corpodetexto"/>
        <w:tabs>
          <w:tab w:val="left" w:pos="7068"/>
        </w:tabs>
        <w:spacing w:line="360" w:lineRule="auto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4B0979">
        <w:rPr>
          <w:rFonts w:ascii="Arial" w:eastAsia="Arial" w:hAnsi="Arial" w:cs="Arial"/>
          <w:b/>
          <w:sz w:val="24"/>
          <w:szCs w:val="24"/>
          <w:lang w:val="pt-BR"/>
        </w:rPr>
        <w:t xml:space="preserve">             </w:t>
      </w:r>
      <w:r w:rsidR="0075618E">
        <w:rPr>
          <w:rFonts w:ascii="Arial" w:eastAsia="Arial" w:hAnsi="Arial" w:cs="Arial"/>
          <w:b/>
          <w:sz w:val="24"/>
          <w:szCs w:val="24"/>
          <w:lang w:val="pt-BR"/>
        </w:rPr>
        <w:tab/>
      </w:r>
    </w:p>
    <w:p w14:paraId="7C7F0359" w14:textId="2761DD5A" w:rsidR="009C7461" w:rsidRPr="004B0979" w:rsidRDefault="009C7461" w:rsidP="0075618E">
      <w:pPr>
        <w:pStyle w:val="Corpodetexto"/>
        <w:tabs>
          <w:tab w:val="left" w:pos="6708"/>
        </w:tabs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4B0979">
        <w:rPr>
          <w:rFonts w:ascii="Arial" w:hAnsi="Arial" w:cs="Arial"/>
          <w:sz w:val="24"/>
          <w:szCs w:val="24"/>
          <w:lang w:val="pt-BR"/>
        </w:rPr>
        <w:t xml:space="preserve">Exmos. Sr. </w:t>
      </w:r>
      <w:r w:rsidR="0075618E">
        <w:rPr>
          <w:rFonts w:ascii="Arial" w:hAnsi="Arial" w:cs="Arial"/>
          <w:sz w:val="24"/>
          <w:szCs w:val="24"/>
          <w:lang w:val="pt-BR"/>
        </w:rPr>
        <w:tab/>
      </w:r>
    </w:p>
    <w:p w14:paraId="2FB05C01" w14:textId="77777777" w:rsidR="009C7461" w:rsidRPr="004B0979" w:rsidRDefault="009C7461" w:rsidP="00212711">
      <w:pPr>
        <w:pStyle w:val="Corpodetexto"/>
        <w:spacing w:line="360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4B0979">
        <w:rPr>
          <w:rFonts w:ascii="Arial" w:hAnsi="Arial" w:cs="Arial"/>
          <w:b/>
          <w:bCs/>
          <w:sz w:val="24"/>
          <w:szCs w:val="24"/>
          <w:lang w:val="pt-BR"/>
        </w:rPr>
        <w:t>Cidney Barbiero Filho</w:t>
      </w:r>
    </w:p>
    <w:p w14:paraId="1BC650C8" w14:textId="77777777" w:rsidR="009C7461" w:rsidRPr="004B0979" w:rsidRDefault="009C7461" w:rsidP="00212711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4B0979">
        <w:rPr>
          <w:rFonts w:ascii="Arial" w:hAnsi="Arial" w:cs="Arial"/>
          <w:sz w:val="24"/>
          <w:szCs w:val="24"/>
          <w:lang w:val="pt-BR"/>
        </w:rPr>
        <w:t xml:space="preserve">DD Presidente da Câmara Municipal de Vereadores  </w:t>
      </w:r>
    </w:p>
    <w:p w14:paraId="2215C7E6" w14:textId="77777777" w:rsidR="009C7461" w:rsidRPr="004B0979" w:rsidRDefault="009C7461" w:rsidP="00212711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4B0979">
        <w:rPr>
          <w:rFonts w:ascii="Arial" w:hAnsi="Arial" w:cs="Arial"/>
          <w:sz w:val="24"/>
          <w:szCs w:val="24"/>
          <w:lang w:val="pt-BR"/>
        </w:rPr>
        <w:t>Francisco Beltrão – PR</w:t>
      </w:r>
    </w:p>
    <w:p w14:paraId="38A281B8" w14:textId="77777777" w:rsidR="009C7461" w:rsidRPr="004B0979" w:rsidRDefault="009C7461" w:rsidP="00212711">
      <w:pPr>
        <w:pStyle w:val="Corpodetexto"/>
        <w:spacing w:line="360" w:lineRule="auto"/>
        <w:rPr>
          <w:rFonts w:ascii="Arial" w:hAnsi="Arial" w:cs="Arial"/>
          <w:color w:val="000000"/>
          <w:sz w:val="24"/>
          <w:szCs w:val="24"/>
          <w:u w:val="single"/>
          <w:lang w:val="pt-BR"/>
        </w:rPr>
      </w:pPr>
    </w:p>
    <w:p w14:paraId="4D574E67" w14:textId="39C50EBE" w:rsidR="009C7461" w:rsidRPr="004B0979" w:rsidRDefault="009C7461" w:rsidP="00212711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4B0979">
        <w:rPr>
          <w:rFonts w:ascii="Arial" w:hAnsi="Arial" w:cs="Arial"/>
          <w:sz w:val="24"/>
          <w:szCs w:val="24"/>
          <w:lang w:val="pt-BR"/>
        </w:rPr>
        <w:t xml:space="preserve">Senhor Presidente, Senhores vereadores, </w:t>
      </w:r>
    </w:p>
    <w:p w14:paraId="57D365A4" w14:textId="77777777" w:rsidR="00884322" w:rsidRPr="00212711" w:rsidRDefault="00884322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14:paraId="2CA04864" w14:textId="77777777" w:rsidR="00DF4FCC" w:rsidRPr="00DF4FCC" w:rsidRDefault="00442A0F" w:rsidP="00DF4FCC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DF4FCC">
        <w:rPr>
          <w:rFonts w:ascii="Arial" w:hAnsi="Arial" w:cs="Arial"/>
          <w:sz w:val="24"/>
          <w:szCs w:val="24"/>
        </w:rPr>
        <w:t xml:space="preserve">A vereadora </w:t>
      </w:r>
      <w:r w:rsidR="009C7461" w:rsidRPr="00DF4FCC">
        <w:rPr>
          <w:rFonts w:ascii="Arial" w:hAnsi="Arial" w:cs="Arial"/>
          <w:sz w:val="24"/>
          <w:szCs w:val="24"/>
        </w:rPr>
        <w:t xml:space="preserve">que a presente subscreve, na forma regimental, vem mui respeitosamente à presença de Vossa Excelência, </w:t>
      </w:r>
      <w:r w:rsidR="004F6654" w:rsidRPr="00DF4FCC">
        <w:rPr>
          <w:rFonts w:ascii="Arial" w:hAnsi="Arial" w:cs="Arial"/>
          <w:b/>
          <w:sz w:val="24"/>
          <w:szCs w:val="24"/>
          <w:u w:val="single"/>
        </w:rPr>
        <w:t>REQUERER</w:t>
      </w:r>
      <w:r w:rsidR="009C7461" w:rsidRPr="00DF4FCC">
        <w:rPr>
          <w:rFonts w:ascii="Arial" w:hAnsi="Arial" w:cs="Arial"/>
          <w:b/>
          <w:sz w:val="24"/>
          <w:szCs w:val="24"/>
          <w:u w:val="single"/>
        </w:rPr>
        <w:t>,</w:t>
      </w:r>
      <w:r w:rsidR="009C7461" w:rsidRPr="00DF4FCC">
        <w:rPr>
          <w:rFonts w:ascii="Arial" w:hAnsi="Arial" w:cs="Arial"/>
          <w:sz w:val="24"/>
          <w:szCs w:val="24"/>
        </w:rPr>
        <w:t xml:space="preserve"> </w:t>
      </w:r>
      <w:r w:rsidR="00DF4FCC" w:rsidRPr="00DF4FCC">
        <w:rPr>
          <w:rFonts w:ascii="Arial" w:hAnsi="Arial" w:cs="Arial"/>
          <w:sz w:val="24"/>
          <w:szCs w:val="24"/>
          <w:lang w:eastAsia="pt-BR"/>
        </w:rPr>
        <w:t xml:space="preserve">à </w:t>
      </w:r>
      <w:r w:rsidR="00DF4FCC" w:rsidRPr="00DF4FCC">
        <w:rPr>
          <w:rFonts w:ascii="Arial" w:hAnsi="Arial" w:cs="Arial"/>
          <w:b/>
          <w:bCs/>
          <w:sz w:val="24"/>
          <w:szCs w:val="24"/>
          <w:lang w:eastAsia="pt-BR"/>
        </w:rPr>
        <w:t>Secretaria Municipal de Educação</w:t>
      </w:r>
      <w:r w:rsidR="00DF4FCC" w:rsidRPr="00DF4FCC">
        <w:rPr>
          <w:rFonts w:ascii="Arial" w:hAnsi="Arial" w:cs="Arial"/>
          <w:sz w:val="24"/>
          <w:szCs w:val="24"/>
          <w:lang w:eastAsia="pt-BR"/>
        </w:rPr>
        <w:t xml:space="preserve"> e ao </w:t>
      </w:r>
      <w:r w:rsidR="00DF4FCC" w:rsidRPr="00DF4FCC">
        <w:rPr>
          <w:rFonts w:ascii="Arial" w:hAnsi="Arial" w:cs="Arial"/>
          <w:b/>
          <w:bCs/>
          <w:sz w:val="24"/>
          <w:szCs w:val="24"/>
          <w:lang w:eastAsia="pt-BR"/>
        </w:rPr>
        <w:t>Conselho Municipal de Acompanhamento e Controle Social do FUNDEB</w:t>
      </w:r>
      <w:r w:rsidR="00DF4FCC" w:rsidRPr="00DF4FCC">
        <w:rPr>
          <w:rFonts w:ascii="Arial" w:hAnsi="Arial" w:cs="Arial"/>
          <w:sz w:val="24"/>
          <w:szCs w:val="24"/>
          <w:lang w:eastAsia="pt-BR"/>
        </w:rPr>
        <w:t xml:space="preserve"> para que, no prazo legal, prestem as seguintes informações referentes aos exercícios de </w:t>
      </w:r>
      <w:r w:rsidR="00DF4FCC" w:rsidRPr="00DF4FCC">
        <w:rPr>
          <w:rFonts w:ascii="Arial" w:hAnsi="Arial" w:cs="Arial"/>
          <w:b/>
          <w:bCs/>
          <w:sz w:val="24"/>
          <w:szCs w:val="24"/>
          <w:lang w:eastAsia="pt-BR"/>
        </w:rPr>
        <w:t>2022, 2023 e 2024</w:t>
      </w:r>
      <w:r w:rsidR="00DF4FCC" w:rsidRPr="00DF4FCC">
        <w:rPr>
          <w:rFonts w:ascii="Arial" w:hAnsi="Arial" w:cs="Arial"/>
          <w:sz w:val="24"/>
          <w:szCs w:val="24"/>
          <w:lang w:eastAsia="pt-BR"/>
        </w:rPr>
        <w:t>:</w:t>
      </w:r>
    </w:p>
    <w:p w14:paraId="1C05F52E" w14:textId="77777777" w:rsidR="00DF4FCC" w:rsidRPr="00DF4FCC" w:rsidRDefault="00DF4FCC" w:rsidP="00DF4FCC">
      <w:pPr>
        <w:numPr>
          <w:ilvl w:val="0"/>
          <w:numId w:val="9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DF4FCC">
        <w:rPr>
          <w:rFonts w:ascii="Arial" w:hAnsi="Arial" w:cs="Arial"/>
          <w:b/>
          <w:bCs/>
          <w:sz w:val="24"/>
          <w:szCs w:val="24"/>
          <w:lang w:eastAsia="pt-BR"/>
        </w:rPr>
        <w:t>Demonstrativo detalhado dos saldos anuais e dos gastos efetivos do Fundo de Manutenção e Desenvolvimento da Educação Básica (FUNDEB), incluindo:</w:t>
      </w:r>
    </w:p>
    <w:p w14:paraId="2B9B98D0" w14:textId="6F17488C" w:rsidR="00DF4FCC" w:rsidRPr="00DF4FCC" w:rsidRDefault="00DF4FCC" w:rsidP="00DF4FCC">
      <w:pPr>
        <w:pStyle w:val="PargrafodaLista"/>
        <w:numPr>
          <w:ilvl w:val="0"/>
          <w:numId w:val="10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F4FCC">
        <w:rPr>
          <w:rFonts w:ascii="Arial" w:hAnsi="Arial" w:cs="Arial"/>
          <w:sz w:val="24"/>
          <w:szCs w:val="24"/>
          <w:lang w:eastAsia="pt-BR"/>
        </w:rPr>
        <w:t>Receitas totais anuais;</w:t>
      </w:r>
    </w:p>
    <w:p w14:paraId="0B4238C2" w14:textId="3E68157F" w:rsidR="00DF4FCC" w:rsidRPr="00DF4FCC" w:rsidRDefault="00DF4FCC" w:rsidP="00DF4FCC">
      <w:pPr>
        <w:pStyle w:val="PargrafodaLista"/>
        <w:numPr>
          <w:ilvl w:val="0"/>
          <w:numId w:val="10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F4FCC">
        <w:rPr>
          <w:rFonts w:ascii="Arial" w:hAnsi="Arial" w:cs="Arial"/>
          <w:sz w:val="24"/>
          <w:szCs w:val="24"/>
          <w:lang w:eastAsia="pt-BR"/>
        </w:rPr>
        <w:t>Despesas realizadas, discriminadas por natureza (remuneração do magistério, manutenção e desenvolvimento do ensino, entre outras);</w:t>
      </w:r>
    </w:p>
    <w:p w14:paraId="0688321D" w14:textId="5F52E2E2" w:rsidR="00DF4FCC" w:rsidRPr="00DF4FCC" w:rsidRDefault="00DF4FCC" w:rsidP="00DF4FCC">
      <w:pPr>
        <w:pStyle w:val="PargrafodaLista"/>
        <w:numPr>
          <w:ilvl w:val="0"/>
          <w:numId w:val="10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F4FCC">
        <w:rPr>
          <w:rFonts w:ascii="Arial" w:hAnsi="Arial" w:cs="Arial"/>
          <w:sz w:val="24"/>
          <w:szCs w:val="24"/>
          <w:lang w:eastAsia="pt-BR"/>
        </w:rPr>
        <w:t>Saldos remanescentes ao final de cada exercício.</w:t>
      </w:r>
    </w:p>
    <w:p w14:paraId="31F72886" w14:textId="77777777" w:rsidR="00DF4FCC" w:rsidRPr="00DF4FCC" w:rsidRDefault="00DF4FCC" w:rsidP="00DF4FCC">
      <w:pPr>
        <w:numPr>
          <w:ilvl w:val="0"/>
          <w:numId w:val="9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DF4FCC">
        <w:rPr>
          <w:rFonts w:ascii="Arial" w:hAnsi="Arial" w:cs="Arial"/>
          <w:b/>
          <w:bCs/>
          <w:sz w:val="24"/>
          <w:szCs w:val="24"/>
          <w:lang w:eastAsia="pt-BR"/>
        </w:rPr>
        <w:t>Informações sobre os valores recebidos e aplicados da complementação VAAR (Valor Aluno Ano Resultado), incluindo:</w:t>
      </w:r>
    </w:p>
    <w:p w14:paraId="71DA7A0A" w14:textId="000817A5" w:rsidR="00DF4FCC" w:rsidRPr="00DF4FCC" w:rsidRDefault="00DF4FCC" w:rsidP="00DF4FCC">
      <w:pPr>
        <w:pStyle w:val="PargrafodaLista"/>
        <w:numPr>
          <w:ilvl w:val="0"/>
          <w:numId w:val="10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F4FCC">
        <w:rPr>
          <w:rFonts w:ascii="Arial" w:hAnsi="Arial" w:cs="Arial"/>
          <w:sz w:val="24"/>
          <w:szCs w:val="24"/>
          <w:lang w:eastAsia="pt-BR"/>
        </w:rPr>
        <w:t>Montantes recebidos anualmente;</w:t>
      </w:r>
    </w:p>
    <w:p w14:paraId="6588B7E8" w14:textId="154E77DA" w:rsidR="00DF4FCC" w:rsidRPr="00DF4FCC" w:rsidRDefault="00DF4FCC" w:rsidP="00DF4FCC">
      <w:pPr>
        <w:pStyle w:val="PargrafodaLista"/>
        <w:numPr>
          <w:ilvl w:val="0"/>
          <w:numId w:val="10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F4FCC">
        <w:rPr>
          <w:rFonts w:ascii="Arial" w:hAnsi="Arial" w:cs="Arial"/>
          <w:sz w:val="24"/>
          <w:szCs w:val="24"/>
          <w:lang w:eastAsia="pt-BR"/>
        </w:rPr>
        <w:t>Critérios utilizados para a aplicação dos recursos;</w:t>
      </w:r>
    </w:p>
    <w:p w14:paraId="49043D3C" w14:textId="46B4952C" w:rsidR="00DF4FCC" w:rsidRPr="00DF4FCC" w:rsidRDefault="00DF4FCC" w:rsidP="00DF4FCC">
      <w:pPr>
        <w:pStyle w:val="PargrafodaLista"/>
        <w:numPr>
          <w:ilvl w:val="0"/>
          <w:numId w:val="10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F4FCC">
        <w:rPr>
          <w:rFonts w:ascii="Arial" w:hAnsi="Arial" w:cs="Arial"/>
          <w:sz w:val="24"/>
          <w:szCs w:val="24"/>
          <w:lang w:eastAsia="pt-BR"/>
        </w:rPr>
        <w:t>Projetos ou programas financiados com esses recursos.</w:t>
      </w:r>
    </w:p>
    <w:p w14:paraId="69577977" w14:textId="42AE0D99" w:rsidR="00CE3C03" w:rsidRPr="00DF4FCC" w:rsidRDefault="00CE3C03" w:rsidP="00DF4FC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67F2A5B9" w14:textId="6633EE0A" w:rsidR="00CE3C03" w:rsidRPr="00DF4FCC" w:rsidRDefault="00CE3C03" w:rsidP="00DF4FC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215E7126" w14:textId="77777777" w:rsidR="00C34467" w:rsidRPr="00C34467" w:rsidRDefault="00C34467" w:rsidP="00C3446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E571023" w14:textId="77777777" w:rsidR="00884322" w:rsidRPr="004B0979" w:rsidRDefault="00884322" w:rsidP="004B0979">
      <w:pPr>
        <w:pStyle w:val="Corpodetexto"/>
        <w:spacing w:line="360" w:lineRule="auto"/>
        <w:rPr>
          <w:rFonts w:ascii="Arial" w:eastAsia="Arial Unicode MS" w:hAnsi="Arial" w:cs="Arial"/>
          <w:sz w:val="24"/>
          <w:szCs w:val="24"/>
          <w:lang w:val="pt-BR"/>
        </w:rPr>
      </w:pPr>
    </w:p>
    <w:p w14:paraId="2B3DB425" w14:textId="7828FB82" w:rsidR="009C7461" w:rsidRDefault="009C7461" w:rsidP="004B0979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4B0979">
        <w:rPr>
          <w:rFonts w:ascii="Arial" w:hAnsi="Arial" w:cs="Arial"/>
          <w:b/>
          <w:sz w:val="24"/>
          <w:szCs w:val="24"/>
          <w:u w:val="single"/>
          <w:lang w:val="pt-BR"/>
        </w:rPr>
        <w:t>JUSTIFICATIVA</w:t>
      </w:r>
    </w:p>
    <w:p w14:paraId="39FF0D17" w14:textId="77777777" w:rsidR="00C34467" w:rsidRDefault="00C34467" w:rsidP="00C34467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</w:p>
    <w:p w14:paraId="4E67707A" w14:textId="77777777" w:rsidR="00DF4FCC" w:rsidRPr="00DF4FCC" w:rsidRDefault="00DF4FCC" w:rsidP="00DF4FCC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DF4FCC">
        <w:rPr>
          <w:rFonts w:ascii="Arial" w:hAnsi="Arial" w:cs="Arial"/>
          <w:sz w:val="24"/>
          <w:szCs w:val="24"/>
          <w:lang w:eastAsia="pt-BR"/>
        </w:rPr>
        <w:t xml:space="preserve">A presente solicitação visa ao exercício da função fiscalizadora do Poder Legislativo, assegurando a </w:t>
      </w:r>
      <w:r w:rsidRPr="00DF4FCC">
        <w:rPr>
          <w:rFonts w:ascii="Arial" w:hAnsi="Arial" w:cs="Arial"/>
          <w:b/>
          <w:bCs/>
          <w:sz w:val="24"/>
          <w:szCs w:val="24"/>
          <w:lang w:eastAsia="pt-BR"/>
        </w:rPr>
        <w:t>transparência e a correta aplicação dos recursos públicos destinados à educação</w:t>
      </w:r>
      <w:r w:rsidRPr="00DF4FCC">
        <w:rPr>
          <w:rFonts w:ascii="Arial" w:hAnsi="Arial" w:cs="Arial"/>
          <w:sz w:val="24"/>
          <w:szCs w:val="24"/>
          <w:lang w:eastAsia="pt-BR"/>
        </w:rPr>
        <w:t xml:space="preserve">. A análise detalhada dos investimentos realizados com os recursos do </w:t>
      </w:r>
      <w:r w:rsidRPr="00DF4FCC">
        <w:rPr>
          <w:rFonts w:ascii="Arial" w:hAnsi="Arial" w:cs="Arial"/>
          <w:b/>
          <w:bCs/>
          <w:sz w:val="24"/>
          <w:szCs w:val="24"/>
          <w:lang w:eastAsia="pt-BR"/>
        </w:rPr>
        <w:t>FUNDEB</w:t>
      </w:r>
      <w:r w:rsidRPr="00DF4FCC">
        <w:rPr>
          <w:rFonts w:ascii="Arial" w:hAnsi="Arial" w:cs="Arial"/>
          <w:sz w:val="24"/>
          <w:szCs w:val="24"/>
          <w:lang w:eastAsia="pt-BR"/>
        </w:rPr>
        <w:t xml:space="preserve"> e da </w:t>
      </w:r>
      <w:r w:rsidRPr="00DF4FCC">
        <w:rPr>
          <w:rFonts w:ascii="Arial" w:hAnsi="Arial" w:cs="Arial"/>
          <w:b/>
          <w:bCs/>
          <w:sz w:val="24"/>
          <w:szCs w:val="24"/>
          <w:lang w:eastAsia="pt-BR"/>
        </w:rPr>
        <w:t>complementação VAAR</w:t>
      </w:r>
      <w:r w:rsidRPr="00DF4FCC">
        <w:rPr>
          <w:rFonts w:ascii="Arial" w:hAnsi="Arial" w:cs="Arial"/>
          <w:sz w:val="24"/>
          <w:szCs w:val="24"/>
          <w:lang w:eastAsia="pt-BR"/>
        </w:rPr>
        <w:t xml:space="preserve"> é essencial para avaliar a efetividade das políticas educacionais implementadas no município, bem como para garantir a destinação adequada desses recursos, em conformidade com os </w:t>
      </w:r>
      <w:r w:rsidRPr="00DF4FCC">
        <w:rPr>
          <w:rFonts w:ascii="Arial" w:hAnsi="Arial" w:cs="Arial"/>
          <w:b/>
          <w:bCs/>
          <w:sz w:val="24"/>
          <w:szCs w:val="24"/>
          <w:lang w:eastAsia="pt-BR"/>
        </w:rPr>
        <w:t>princípios constitucionais da legalidade, moralidade, eficiência e transparência</w:t>
      </w:r>
      <w:r w:rsidRPr="00DF4FCC">
        <w:rPr>
          <w:rFonts w:ascii="Arial" w:hAnsi="Arial" w:cs="Arial"/>
          <w:sz w:val="24"/>
          <w:szCs w:val="24"/>
          <w:lang w:eastAsia="pt-BR"/>
        </w:rPr>
        <w:t>, previstos no artigo 37 da Constituição Federal.</w:t>
      </w:r>
    </w:p>
    <w:p w14:paraId="68BA206F" w14:textId="3190D4B4" w:rsidR="00DF4FCC" w:rsidRDefault="00DF4FCC" w:rsidP="00DF4FCC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DF4FCC">
        <w:rPr>
          <w:rFonts w:ascii="Arial" w:hAnsi="Arial" w:cs="Arial"/>
          <w:sz w:val="24"/>
          <w:szCs w:val="24"/>
          <w:lang w:eastAsia="pt-BR"/>
        </w:rPr>
        <w:t>Trata-se de uma medida de responsabilidade institucional, que visa assegurar o pleno acompanhamento da gestão educacional e o uso eficaz dos recursos vinculados à melhoria da qualidade da educação básica.</w:t>
      </w:r>
    </w:p>
    <w:p w14:paraId="00A5D95C" w14:textId="50D8E41E" w:rsidR="009C7461" w:rsidRPr="004B0979" w:rsidRDefault="009C7461" w:rsidP="004B09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0979">
        <w:rPr>
          <w:rFonts w:ascii="Arial" w:hAnsi="Arial" w:cs="Arial"/>
          <w:sz w:val="24"/>
          <w:szCs w:val="24"/>
        </w:rPr>
        <w:t xml:space="preserve">Sala das Sessões da Câmara Municipal de Vereadores de Francisco Beltrão, em </w:t>
      </w:r>
      <w:r w:rsidR="00DF4FCC">
        <w:rPr>
          <w:rFonts w:ascii="Arial" w:hAnsi="Arial" w:cs="Arial"/>
          <w:sz w:val="24"/>
          <w:szCs w:val="24"/>
        </w:rPr>
        <w:t>22 de abril</w:t>
      </w:r>
      <w:r w:rsidR="00050259">
        <w:rPr>
          <w:rFonts w:ascii="Arial" w:hAnsi="Arial" w:cs="Arial"/>
          <w:sz w:val="24"/>
          <w:szCs w:val="24"/>
        </w:rPr>
        <w:t xml:space="preserve"> </w:t>
      </w:r>
      <w:r w:rsidRPr="004B0979">
        <w:rPr>
          <w:rFonts w:ascii="Arial" w:hAnsi="Arial" w:cs="Arial"/>
          <w:sz w:val="24"/>
          <w:szCs w:val="24"/>
        </w:rPr>
        <w:t>de 2025.</w:t>
      </w:r>
    </w:p>
    <w:p w14:paraId="39D9D64D" w14:textId="77777777" w:rsidR="009C7461" w:rsidRPr="00212711" w:rsidRDefault="009C7461" w:rsidP="00CB56E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4FF1F1D" w14:textId="77777777" w:rsidR="009C7461" w:rsidRPr="00212711" w:rsidRDefault="009C7461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FE13637" w14:textId="2A15191B" w:rsidR="004B0979" w:rsidRDefault="004B0979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MARA FORNAZARI URBANO</w:t>
      </w:r>
    </w:p>
    <w:p w14:paraId="5665C545" w14:textId="2BB42E16" w:rsidR="009C7461" w:rsidRDefault="009C7461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12711">
        <w:rPr>
          <w:rFonts w:ascii="Arial" w:hAnsi="Arial" w:cs="Arial"/>
          <w:b/>
          <w:sz w:val="22"/>
          <w:szCs w:val="22"/>
        </w:rPr>
        <w:t>VEREADOR</w:t>
      </w:r>
      <w:r w:rsidR="004B0979">
        <w:rPr>
          <w:rFonts w:ascii="Arial" w:hAnsi="Arial" w:cs="Arial"/>
          <w:b/>
          <w:sz w:val="22"/>
          <w:szCs w:val="22"/>
        </w:rPr>
        <w:t>A E PROCURADORA DAS MULHERES</w:t>
      </w:r>
    </w:p>
    <w:p w14:paraId="3A58DE01" w14:textId="22C74333" w:rsidR="00DF4FCC" w:rsidRDefault="00DF4FCC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169B765" w14:textId="5FAD7C8D" w:rsidR="00DF4FCC" w:rsidRDefault="00DF4FCC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D90056A" w14:textId="77777777" w:rsidR="00DF4FCC" w:rsidRDefault="00DF4FCC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ACA66F0" w14:textId="61210858" w:rsidR="00DF4FCC" w:rsidRDefault="00DF4FCC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MARCOS FOLADOR </w:t>
      </w:r>
    </w:p>
    <w:p w14:paraId="4B4A05D0" w14:textId="478A6165" w:rsidR="00DF4FCC" w:rsidRPr="00212711" w:rsidRDefault="00DF4FCC" w:rsidP="0021271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E PROCURADOR DA JUVENTUDE</w:t>
      </w:r>
    </w:p>
    <w:p w14:paraId="7B02D27C" w14:textId="77777777" w:rsidR="00C10AE7" w:rsidRPr="00212711" w:rsidRDefault="00C10AE7" w:rsidP="00212711">
      <w:pPr>
        <w:spacing w:line="360" w:lineRule="auto"/>
        <w:rPr>
          <w:sz w:val="22"/>
          <w:szCs w:val="22"/>
        </w:rPr>
      </w:pPr>
    </w:p>
    <w:sectPr w:rsidR="00C10AE7" w:rsidRPr="00212711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r>
        <w:separator/>
      </w:r>
    </w:p>
  </w:endnote>
  <w:endnote w:type="continuationSeparator" w:id="0">
    <w:p w14:paraId="3325D3CE" w14:textId="77777777" w:rsidR="009326C8" w:rsidRDefault="009326C8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854E33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r>
        <w:separator/>
      </w:r>
    </w:p>
  </w:footnote>
  <w:footnote w:type="continuationSeparator" w:id="0">
    <w:p w14:paraId="2F75E9C3" w14:textId="77777777" w:rsidR="009326C8" w:rsidRDefault="009326C8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854E33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71039011" w:rsidR="00E373E8" w:rsidRDefault="009C746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0" allowOverlap="1" wp14:anchorId="128B077D" wp14:editId="6CE40562">
          <wp:simplePos x="0" y="0"/>
          <wp:positionH relativeFrom="margin">
            <wp:posOffset>-1095375</wp:posOffset>
          </wp:positionH>
          <wp:positionV relativeFrom="margin">
            <wp:posOffset>-885825</wp:posOffset>
          </wp:positionV>
          <wp:extent cx="7056120" cy="91884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6" b="85185"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854E33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1800"/>
    <w:multiLevelType w:val="multilevel"/>
    <w:tmpl w:val="D4CE5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54D93"/>
    <w:multiLevelType w:val="multilevel"/>
    <w:tmpl w:val="8A7A0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967AF"/>
    <w:multiLevelType w:val="hybridMultilevel"/>
    <w:tmpl w:val="E90E73C2"/>
    <w:lvl w:ilvl="0" w:tplc="1F1E3D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F1C33"/>
    <w:multiLevelType w:val="multilevel"/>
    <w:tmpl w:val="FB38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A6AD0"/>
    <w:multiLevelType w:val="multilevel"/>
    <w:tmpl w:val="04E87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F67A56"/>
    <w:multiLevelType w:val="hybridMultilevel"/>
    <w:tmpl w:val="6EC2A810"/>
    <w:lvl w:ilvl="0" w:tplc="5914DC42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8237AF0"/>
    <w:multiLevelType w:val="multilevel"/>
    <w:tmpl w:val="47F6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164604"/>
    <w:multiLevelType w:val="multilevel"/>
    <w:tmpl w:val="7428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086738"/>
    <w:multiLevelType w:val="multilevel"/>
    <w:tmpl w:val="1EDAD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4F4C2F"/>
    <w:multiLevelType w:val="multilevel"/>
    <w:tmpl w:val="F7007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500010">
    <w:abstractNumId w:val="7"/>
  </w:num>
  <w:num w:numId="2" w16cid:durableId="1032996221">
    <w:abstractNumId w:val="2"/>
  </w:num>
  <w:num w:numId="3" w16cid:durableId="1681274559">
    <w:abstractNumId w:val="9"/>
  </w:num>
  <w:num w:numId="4" w16cid:durableId="779032102">
    <w:abstractNumId w:val="4"/>
  </w:num>
  <w:num w:numId="5" w16cid:durableId="1284920781">
    <w:abstractNumId w:val="0"/>
  </w:num>
  <w:num w:numId="6" w16cid:durableId="1613786147">
    <w:abstractNumId w:val="3"/>
  </w:num>
  <w:num w:numId="7" w16cid:durableId="1788114597">
    <w:abstractNumId w:val="8"/>
  </w:num>
  <w:num w:numId="8" w16cid:durableId="1611739082">
    <w:abstractNumId w:val="6"/>
  </w:num>
  <w:num w:numId="9" w16cid:durableId="22557828">
    <w:abstractNumId w:val="1"/>
  </w:num>
  <w:num w:numId="10" w16cid:durableId="884831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50259"/>
    <w:rsid w:val="00212711"/>
    <w:rsid w:val="00265DE0"/>
    <w:rsid w:val="004364FB"/>
    <w:rsid w:val="00442A0F"/>
    <w:rsid w:val="004B0979"/>
    <w:rsid w:val="004F6654"/>
    <w:rsid w:val="00582334"/>
    <w:rsid w:val="005A612D"/>
    <w:rsid w:val="005E3989"/>
    <w:rsid w:val="006119E4"/>
    <w:rsid w:val="0075618E"/>
    <w:rsid w:val="0076078C"/>
    <w:rsid w:val="0081505D"/>
    <w:rsid w:val="00820CE3"/>
    <w:rsid w:val="00854E33"/>
    <w:rsid w:val="008631A3"/>
    <w:rsid w:val="00884322"/>
    <w:rsid w:val="008D78CC"/>
    <w:rsid w:val="00923E11"/>
    <w:rsid w:val="009326C8"/>
    <w:rsid w:val="009511A9"/>
    <w:rsid w:val="009C7461"/>
    <w:rsid w:val="00AF160A"/>
    <w:rsid w:val="00B81BC1"/>
    <w:rsid w:val="00C10AE7"/>
    <w:rsid w:val="00C34467"/>
    <w:rsid w:val="00C54D50"/>
    <w:rsid w:val="00CB56EB"/>
    <w:rsid w:val="00CE3C03"/>
    <w:rsid w:val="00D22642"/>
    <w:rsid w:val="00DF4FCC"/>
    <w:rsid w:val="00E024DC"/>
    <w:rsid w:val="00E373E8"/>
    <w:rsid w:val="00E647A1"/>
    <w:rsid w:val="00E93372"/>
    <w:rsid w:val="00F02608"/>
    <w:rsid w:val="00F3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10AE7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0AE7"/>
    <w:pPr>
      <w:jc w:val="both"/>
    </w:pPr>
    <w:rPr>
      <w:rFonts w:ascii="Book Antiqua" w:hAnsi="Book Antiqua"/>
      <w:sz w:val="26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10AE7"/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styleId="nfase">
    <w:name w:val="Emphasis"/>
    <w:basedOn w:val="Fontepargpadro"/>
    <w:uiPriority w:val="20"/>
    <w:qFormat/>
    <w:rsid w:val="00265DE0"/>
    <w:rPr>
      <w:i/>
      <w:iCs/>
    </w:rPr>
  </w:style>
  <w:style w:type="character" w:styleId="Forte">
    <w:name w:val="Strong"/>
    <w:basedOn w:val="Fontepargpadro"/>
    <w:uiPriority w:val="22"/>
    <w:qFormat/>
    <w:rsid w:val="004F6654"/>
    <w:rPr>
      <w:b/>
      <w:bCs/>
    </w:rPr>
  </w:style>
  <w:style w:type="paragraph" w:styleId="PargrafodaLista">
    <w:name w:val="List Paragraph"/>
    <w:basedOn w:val="Normal"/>
    <w:uiPriority w:val="34"/>
    <w:qFormat/>
    <w:rsid w:val="00DF4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4</cp:revision>
  <cp:lastPrinted>2025-04-22T11:49:00Z</cp:lastPrinted>
  <dcterms:created xsi:type="dcterms:W3CDTF">2025-04-22T11:48:00Z</dcterms:created>
  <dcterms:modified xsi:type="dcterms:W3CDTF">2025-04-24T16:49:00Z</dcterms:modified>
</cp:coreProperties>
</file>