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2497B8D7" w:rsidR="00D22642" w:rsidRPr="00603DB2" w:rsidRDefault="005478C8" w:rsidP="005478C8">
      <w:pPr>
        <w:tabs>
          <w:tab w:val="left" w:pos="6828"/>
        </w:tabs>
        <w:spacing w:line="276" w:lineRule="auto"/>
      </w:pPr>
      <w:r w:rsidRPr="005478C8">
        <w:rPr>
          <w:noProof/>
        </w:rPr>
        <w:drawing>
          <wp:anchor distT="0" distB="0" distL="114300" distR="114300" simplePos="0" relativeHeight="251658240" behindDoc="0" locked="0" layoutInCell="1" allowOverlap="1" wp14:anchorId="7902DC41" wp14:editId="3BA9A040">
            <wp:simplePos x="0" y="0"/>
            <wp:positionH relativeFrom="margin">
              <wp:posOffset>4360545</wp:posOffset>
            </wp:positionH>
            <wp:positionV relativeFrom="margin">
              <wp:posOffset>-890270</wp:posOffset>
            </wp:positionV>
            <wp:extent cx="1821180" cy="662940"/>
            <wp:effectExtent l="0" t="0" r="762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A7FCF56" w14:textId="3A3E62EE" w:rsidR="008C55B5" w:rsidRDefault="00097D2E" w:rsidP="00B1650D">
      <w:pPr>
        <w:pStyle w:val="Corpodetexto"/>
        <w:tabs>
          <w:tab w:val="left" w:pos="6228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 w:rsidRPr="00603DB2">
        <w:rPr>
          <w:rFonts w:ascii="Arial" w:hAnsi="Arial" w:cs="Arial"/>
          <w:b/>
          <w:bCs/>
          <w:sz w:val="22"/>
          <w:szCs w:val="22"/>
          <w:lang w:val="pt-BR"/>
        </w:rPr>
        <w:t>INDICAÇÃO Nº</w:t>
      </w:r>
      <w:r w:rsidR="00563DF6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523F7A">
        <w:rPr>
          <w:rFonts w:ascii="Arial" w:hAnsi="Arial" w:cs="Arial"/>
          <w:b/>
          <w:bCs/>
          <w:sz w:val="22"/>
          <w:szCs w:val="22"/>
          <w:lang w:val="pt-BR"/>
        </w:rPr>
        <w:t>332</w:t>
      </w:r>
      <w:r w:rsidRPr="00603DB2">
        <w:rPr>
          <w:rFonts w:ascii="Arial" w:hAnsi="Arial" w:cs="Arial"/>
          <w:b/>
          <w:bCs/>
          <w:sz w:val="22"/>
          <w:szCs w:val="22"/>
          <w:lang w:val="pt-BR"/>
        </w:rPr>
        <w:t>/2025</w:t>
      </w:r>
      <w:r w:rsidRPr="00603DB2">
        <w:rPr>
          <w:rFonts w:ascii="Arial" w:hAnsi="Arial" w:cs="Arial"/>
          <w:noProof/>
          <w:sz w:val="22"/>
          <w:szCs w:val="22"/>
        </w:rPr>
        <w:t xml:space="preserve"> </w:t>
      </w:r>
      <w:r w:rsidR="00B1650D">
        <w:rPr>
          <w:rFonts w:ascii="Arial" w:hAnsi="Arial" w:cs="Arial"/>
          <w:noProof/>
          <w:sz w:val="22"/>
          <w:szCs w:val="22"/>
        </w:rPr>
        <w:tab/>
      </w:r>
    </w:p>
    <w:p w14:paraId="5F361A53" w14:textId="6B543EAA" w:rsidR="00006756" w:rsidRPr="00563DF6" w:rsidRDefault="002528EB" w:rsidP="008C55B5">
      <w:pPr>
        <w:pStyle w:val="Corpodetexto"/>
        <w:tabs>
          <w:tab w:val="left" w:pos="5844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A679C2">
        <w:rPr>
          <w:rFonts w:ascii="Arial" w:hAnsi="Arial" w:cs="Arial"/>
          <w:b/>
          <w:bCs/>
          <w:sz w:val="22"/>
          <w:szCs w:val="22"/>
          <w:lang w:val="pt-BR"/>
        </w:rPr>
        <w:br/>
        <w:t>GABINETE DA VEREADORA ANELISE MARX – MDB</w:t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 w:rsidRPr="00BF1B7E">
        <w:rPr>
          <w:rFonts w:ascii="Arial" w:hAnsi="Arial" w:cs="Arial"/>
          <w:b/>
          <w:i/>
          <w:iCs/>
          <w:sz w:val="22"/>
          <w:szCs w:val="22"/>
          <w:lang w:val="pt-BR"/>
        </w:rPr>
        <w:tab/>
      </w:r>
      <w:r w:rsidR="00006756" w:rsidRPr="00BF1B7E">
        <w:rPr>
          <w:rFonts w:ascii="Arial" w:hAnsi="Arial" w:cs="Arial"/>
          <w:i/>
          <w:iCs/>
          <w:color w:val="000000"/>
          <w:sz w:val="22"/>
          <w:szCs w:val="22"/>
          <w:lang w:val="pt-BR"/>
        </w:rPr>
        <w:tab/>
      </w:r>
    </w:p>
    <w:p w14:paraId="399CD52B" w14:textId="77777777" w:rsidR="00006756" w:rsidRPr="00BF1B7E" w:rsidRDefault="00006756" w:rsidP="00006756">
      <w:pPr>
        <w:pStyle w:val="Corpodetexto"/>
        <w:spacing w:line="360" w:lineRule="auto"/>
        <w:rPr>
          <w:rFonts w:ascii="Arial" w:hAnsi="Arial" w:cs="Arial"/>
          <w:i/>
          <w:iCs/>
          <w:color w:val="000000"/>
          <w:sz w:val="22"/>
          <w:szCs w:val="22"/>
          <w:lang w:val="pt-BR"/>
        </w:rPr>
      </w:pPr>
      <w:r w:rsidRPr="00BF1B7E">
        <w:rPr>
          <w:rFonts w:ascii="Arial" w:hAnsi="Arial" w:cs="Arial"/>
          <w:i/>
          <w:iCs/>
          <w:color w:val="000000"/>
          <w:sz w:val="22"/>
          <w:szCs w:val="22"/>
          <w:lang w:val="pt-BR"/>
        </w:rPr>
        <w:t>Exmo. Sr.</w:t>
      </w:r>
      <w:r w:rsidRPr="00BF1B7E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</w:p>
    <w:p w14:paraId="50AAA57E" w14:textId="77777777" w:rsidR="00006756" w:rsidRPr="0048445F" w:rsidRDefault="00006756" w:rsidP="00006756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lang w:val="pt-BR"/>
        </w:rPr>
        <w:t>Cidney Barbiero Filho</w:t>
      </w:r>
    </w:p>
    <w:p w14:paraId="3AC7A70C" w14:textId="2080E0F7" w:rsidR="00006756" w:rsidRPr="002528EB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186057B8" w14:textId="77777777" w:rsidR="00006756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4311F7F3" w14:textId="77777777" w:rsidR="00006756" w:rsidRPr="008C55B5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AFA8AC5" w14:textId="3F5484D2" w:rsidR="002528EB" w:rsidRPr="005478C8" w:rsidRDefault="002528EB" w:rsidP="00BF1B7E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478C8">
        <w:rPr>
          <w:rFonts w:ascii="Arial" w:hAnsi="Arial" w:cs="Arial"/>
          <w:color w:val="000000"/>
          <w:sz w:val="22"/>
          <w:szCs w:val="22"/>
          <w:lang w:val="pt-BR"/>
        </w:rPr>
        <w:t xml:space="preserve">A Vereadora </w:t>
      </w:r>
      <w:r w:rsidR="00006756" w:rsidRPr="005478C8">
        <w:rPr>
          <w:rFonts w:ascii="Arial" w:hAnsi="Arial" w:cs="Arial"/>
          <w:color w:val="000000"/>
          <w:sz w:val="22"/>
          <w:szCs w:val="22"/>
          <w:lang w:val="pt-BR"/>
        </w:rPr>
        <w:t xml:space="preserve">que a presente subscreve, na forma regimental, vem mui respeitosamente à presença de Vossa Excelência, </w:t>
      </w:r>
      <w:r w:rsidR="00006756" w:rsidRPr="005478C8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INDICAR</w:t>
      </w:r>
      <w:r w:rsidR="00006756" w:rsidRPr="005478C8">
        <w:rPr>
          <w:rFonts w:ascii="Arial" w:hAnsi="Arial" w:cs="Arial"/>
          <w:color w:val="000000"/>
          <w:sz w:val="22"/>
          <w:szCs w:val="22"/>
          <w:lang w:val="pt-BR"/>
        </w:rPr>
        <w:t xml:space="preserve">, ao Poder Executivo, </w:t>
      </w:r>
      <w:r w:rsidR="00006756" w:rsidRPr="005478C8">
        <w:rPr>
          <w:rFonts w:ascii="Arial" w:hAnsi="Arial" w:cs="Arial"/>
          <w:sz w:val="22"/>
          <w:szCs w:val="22"/>
          <w:lang w:val="pt-BR"/>
        </w:rPr>
        <w:t xml:space="preserve">para </w:t>
      </w:r>
      <w:r w:rsidR="005478C8" w:rsidRPr="005478C8">
        <w:rPr>
          <w:rFonts w:ascii="Arial" w:hAnsi="Arial" w:cs="Arial"/>
          <w:sz w:val="22"/>
          <w:szCs w:val="22"/>
          <w:lang w:val="pt-BR"/>
        </w:rPr>
        <w:t>que seja estudada a viabilidade de implantação da Sala Lilás nas dependências da UPA e do CSCN, com o objetivo de prestar atendimento humanizado às mulheres vítimas de violência.</w:t>
      </w:r>
    </w:p>
    <w:p w14:paraId="512110E8" w14:textId="77777777" w:rsidR="00BF1B7E" w:rsidRPr="002528EB" w:rsidRDefault="00BF1B7E" w:rsidP="00BF1B7E">
      <w:pPr>
        <w:pStyle w:val="Corpodetexto"/>
        <w:spacing w:line="360" w:lineRule="auto"/>
        <w:rPr>
          <w:rFonts w:ascii="Arial" w:hAnsi="Arial" w:cs="Arial"/>
        </w:rPr>
      </w:pPr>
    </w:p>
    <w:p w14:paraId="6893523A" w14:textId="77777777" w:rsidR="00006756" w:rsidRDefault="00006756" w:rsidP="00006756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JUSTIFICATIVA</w:t>
      </w:r>
    </w:p>
    <w:p w14:paraId="680FDFA5" w14:textId="77777777" w:rsidR="002528EB" w:rsidRPr="008C55B5" w:rsidRDefault="002528EB" w:rsidP="008C55B5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14:paraId="18899B80" w14:textId="77777777" w:rsidR="005478C8" w:rsidRPr="005478C8" w:rsidRDefault="005478C8" w:rsidP="005478C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5478C8">
        <w:rPr>
          <w:rFonts w:ascii="Arial" w:eastAsia="Times New Roman" w:hAnsi="Arial" w:cs="Arial"/>
          <w:lang w:eastAsia="pt-BR"/>
        </w:rPr>
        <w:t>A criação da Sala Lilás tem como finalidade oferecer um espaço reservado, acolhedor e seguro para mulheres, crianças e adolescentes vítimas de violência física, sexual ou psicológica. A implantação desse ambiente nas unidades de urgência e emergência da rede municipal, como a UPA e o CSCN, representa um importante avanço na política pública de proteção e assistência às vítimas, garantindo atendimento especializado, com equipe multidisciplinar e em ambiente apropriado.</w:t>
      </w:r>
    </w:p>
    <w:p w14:paraId="721F48E0" w14:textId="77777777" w:rsidR="005478C8" w:rsidRPr="005478C8" w:rsidRDefault="005478C8" w:rsidP="005478C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5478C8">
        <w:rPr>
          <w:rFonts w:ascii="Arial" w:eastAsia="Times New Roman" w:hAnsi="Arial" w:cs="Arial"/>
          <w:lang w:eastAsia="pt-BR"/>
        </w:rPr>
        <w:t>Além disso, a medida contribui para o fortalecimento da rede de enfrentamento à violência de gênero, assegurando atendimento digno, humanizado e eficiente, conforme preconizado pelas diretrizes do Ministério da Saúde e da Secretaria Nacional de Políticas para as Mulheres.</w:t>
      </w:r>
    </w:p>
    <w:p w14:paraId="6879364D" w14:textId="0DF91D22" w:rsidR="005478C8" w:rsidRDefault="005478C8" w:rsidP="005478C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5478C8">
        <w:rPr>
          <w:rFonts w:ascii="Arial" w:eastAsia="Times New Roman" w:hAnsi="Arial" w:cs="Arial"/>
          <w:lang w:eastAsia="pt-BR"/>
        </w:rPr>
        <w:t>Diante da relevância social da proposta, conto com o apoio do Executivo Municipal para a efetivação desta importante ação.</w:t>
      </w:r>
    </w:p>
    <w:p w14:paraId="4748CD7D" w14:textId="70216C7B" w:rsidR="00A679C2" w:rsidRPr="00563DF6" w:rsidRDefault="00006756" w:rsidP="00563DF6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C55B5">
        <w:rPr>
          <w:rFonts w:ascii="Arial" w:hAnsi="Arial" w:cs="Arial"/>
          <w:color w:val="000000"/>
        </w:rPr>
        <w:t>Sala das Sessões da Câmara Municipal de Vereadores de Francisco Beltrão</w:t>
      </w:r>
      <w:r w:rsidR="00BF1B7E">
        <w:rPr>
          <w:rFonts w:ascii="Arial" w:hAnsi="Arial" w:cs="Arial"/>
          <w:color w:val="000000"/>
        </w:rPr>
        <w:t xml:space="preserve">, </w:t>
      </w:r>
      <w:r w:rsidR="005478C8">
        <w:rPr>
          <w:rFonts w:ascii="Arial" w:hAnsi="Arial" w:cs="Arial"/>
          <w:color w:val="000000"/>
        </w:rPr>
        <w:t>1</w:t>
      </w:r>
      <w:r w:rsidR="00BF1B7E">
        <w:rPr>
          <w:rFonts w:ascii="Arial" w:hAnsi="Arial" w:cs="Arial"/>
          <w:color w:val="000000"/>
        </w:rPr>
        <w:t>4 de abril</w:t>
      </w:r>
      <w:r w:rsidRPr="008C55B5">
        <w:rPr>
          <w:rFonts w:ascii="Arial" w:hAnsi="Arial" w:cs="Arial"/>
          <w:color w:val="000000"/>
        </w:rPr>
        <w:t xml:space="preserve"> de 2025.</w:t>
      </w:r>
      <w:r w:rsidRPr="008C55B5">
        <w:rPr>
          <w:rFonts w:ascii="Arial" w:hAnsi="Arial" w:cs="Arial"/>
          <w:noProof/>
        </w:rPr>
        <w:t xml:space="preserve"> </w:t>
      </w:r>
    </w:p>
    <w:p w14:paraId="395127F4" w14:textId="77777777" w:rsidR="00563DF6" w:rsidRDefault="00A679C2" w:rsidP="00A679C2">
      <w:pPr>
        <w:tabs>
          <w:tab w:val="left" w:pos="3669"/>
        </w:tabs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                                        </w:t>
      </w:r>
    </w:p>
    <w:p w14:paraId="4DAB9BE4" w14:textId="7779878E" w:rsidR="00A679C2" w:rsidRPr="00A679C2" w:rsidRDefault="00A679C2" w:rsidP="00563DF6">
      <w:pPr>
        <w:tabs>
          <w:tab w:val="left" w:pos="3669"/>
        </w:tabs>
        <w:jc w:val="center"/>
        <w:rPr>
          <w:rFonts w:ascii="Arial" w:hAnsi="Arial" w:cs="Arial"/>
          <w:b/>
          <w:bCs/>
          <w:lang w:eastAsia="pt-BR"/>
        </w:rPr>
      </w:pPr>
      <w:r w:rsidRPr="00A679C2">
        <w:rPr>
          <w:rFonts w:ascii="Arial" w:hAnsi="Arial" w:cs="Arial"/>
          <w:b/>
          <w:bCs/>
          <w:lang w:eastAsia="pt-BR"/>
        </w:rPr>
        <w:t>ANELISE MARX</w:t>
      </w:r>
    </w:p>
    <w:p w14:paraId="31869227" w14:textId="701CEA9E" w:rsidR="00A679C2" w:rsidRPr="00A679C2" w:rsidRDefault="00A679C2" w:rsidP="00563DF6">
      <w:pPr>
        <w:jc w:val="center"/>
        <w:rPr>
          <w:rFonts w:ascii="Arial" w:hAnsi="Arial" w:cs="Arial"/>
          <w:b/>
          <w:bCs/>
          <w:lang w:eastAsia="pt-BR"/>
        </w:rPr>
      </w:pPr>
      <w:r w:rsidRPr="00A679C2">
        <w:rPr>
          <w:rFonts w:ascii="Arial" w:hAnsi="Arial" w:cs="Arial"/>
          <w:b/>
          <w:bCs/>
          <w:lang w:eastAsia="pt-BR"/>
        </w:rPr>
        <w:t>VEREADORA</w:t>
      </w:r>
    </w:p>
    <w:sectPr w:rsidR="00A679C2" w:rsidRPr="00A679C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523F7A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523F7A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77777777" w:rsidR="00160D86" w:rsidRDefault="00160D86">
    <w:pPr>
      <w:pStyle w:val="Cabealho"/>
    </w:pPr>
  </w:p>
  <w:p w14:paraId="48C7DE4C" w14:textId="6560C21D" w:rsidR="00E373E8" w:rsidRDefault="009C798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1616023E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523F7A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97D2E"/>
    <w:rsid w:val="0013254F"/>
    <w:rsid w:val="00160D86"/>
    <w:rsid w:val="00182927"/>
    <w:rsid w:val="00186D94"/>
    <w:rsid w:val="002528EB"/>
    <w:rsid w:val="002A6A9E"/>
    <w:rsid w:val="002B4FC3"/>
    <w:rsid w:val="00305A74"/>
    <w:rsid w:val="004240D3"/>
    <w:rsid w:val="004242F2"/>
    <w:rsid w:val="004364FB"/>
    <w:rsid w:val="00457D0C"/>
    <w:rsid w:val="004A045F"/>
    <w:rsid w:val="004E0733"/>
    <w:rsid w:val="00523F7A"/>
    <w:rsid w:val="005478C8"/>
    <w:rsid w:val="00563DF6"/>
    <w:rsid w:val="005E4B6D"/>
    <w:rsid w:val="00603DB2"/>
    <w:rsid w:val="006D69DC"/>
    <w:rsid w:val="00744EE3"/>
    <w:rsid w:val="007C248B"/>
    <w:rsid w:val="007F2A69"/>
    <w:rsid w:val="00823B76"/>
    <w:rsid w:val="008C55B5"/>
    <w:rsid w:val="009326C8"/>
    <w:rsid w:val="009B2027"/>
    <w:rsid w:val="009C7980"/>
    <w:rsid w:val="00A176DB"/>
    <w:rsid w:val="00A679C2"/>
    <w:rsid w:val="00A812BE"/>
    <w:rsid w:val="00A95172"/>
    <w:rsid w:val="00AD5820"/>
    <w:rsid w:val="00B01F2F"/>
    <w:rsid w:val="00B1650D"/>
    <w:rsid w:val="00BF1B7E"/>
    <w:rsid w:val="00C31DE4"/>
    <w:rsid w:val="00C56C5D"/>
    <w:rsid w:val="00CD11F0"/>
    <w:rsid w:val="00D22642"/>
    <w:rsid w:val="00D34194"/>
    <w:rsid w:val="00E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2025-04-14T11:49:00Z</cp:lastPrinted>
  <dcterms:created xsi:type="dcterms:W3CDTF">2025-04-14T11:49:00Z</dcterms:created>
  <dcterms:modified xsi:type="dcterms:W3CDTF">2025-05-05T14:37:00Z</dcterms:modified>
</cp:coreProperties>
</file>