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0EE9ADA9" w:rsidR="009B2C05" w:rsidRPr="007F209C" w:rsidRDefault="008D690D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01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8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221CF">
              <w:rPr>
                <w:rFonts w:ascii="Arial" w:eastAsia="Arial Unicode MS" w:hAnsi="Arial" w:cs="Arial"/>
                <w:b/>
              </w:rPr>
              <w:t>1</w:t>
            </w:r>
            <w:r w:rsidR="00783AED">
              <w:rPr>
                <w:rFonts w:ascii="Arial" w:eastAsia="Arial Unicode MS" w:hAnsi="Arial" w:cs="Arial"/>
                <w:b/>
              </w:rPr>
              <w:t>1</w:t>
            </w:r>
            <w:r w:rsidR="00D51027">
              <w:rPr>
                <w:rFonts w:ascii="Arial" w:eastAsia="Arial Unicode MS" w:hAnsi="Arial" w:cs="Arial"/>
                <w:b/>
              </w:rPr>
              <w:t>h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FCE13E2" w14:textId="7AE43E9B" w:rsidR="002747DB" w:rsidRDefault="002747DB" w:rsidP="002747D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8D690D">
              <w:rPr>
                <w:rFonts w:ascii="Gadugi" w:hAnsi="Gadugi" w:cs="Calibri"/>
                <w:b/>
              </w:rPr>
              <w:t>24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4AF5E9D4" w14:textId="77777777" w:rsidR="002747DB" w:rsidRDefault="002747DB" w:rsidP="002747D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9DCC06E" w14:textId="77777777" w:rsidR="003221CF" w:rsidRDefault="008D690D" w:rsidP="002747DB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8D690D">
              <w:rPr>
                <w:rFonts w:asciiTheme="minorHAnsi" w:hAnsiTheme="minorHAnsi" w:cstheme="minorHAnsi"/>
                <w:color w:val="212529"/>
                <w:sz w:val="28"/>
                <w:szCs w:val="28"/>
              </w:rPr>
              <w:t>Altera a Lei Municipal n.º 3.762 de 29 de outubro de 2010 que “autoriza o Executivo Municipal a proceder Concessão de Direito Real de Uso de imóvel e cessão de equipamentos hospitalares para o Centro de Oncologia Cascavel Ltda e dá outras providências</w:t>
            </w:r>
          </w:p>
          <w:p w14:paraId="57184EA5" w14:textId="32941526" w:rsidR="008D690D" w:rsidRPr="00DC6E48" w:rsidRDefault="008D690D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</w:p>
        </w:tc>
      </w:tr>
      <w:tr w:rsidR="00E05E6B" w:rsidRPr="003221CF" w14:paraId="3F8672C5" w14:textId="77777777" w:rsidTr="00C1706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52B3B57B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36/2024, de autoria da Mesa Diretora.</w:t>
            </w:r>
          </w:p>
          <w:p w14:paraId="534605A0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052B214" w14:textId="77777777" w:rsidR="00E05E6B" w:rsidRPr="003221CF" w:rsidRDefault="00E05E6B" w:rsidP="00C1706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</w:p>
        </w:tc>
      </w:tr>
      <w:tr w:rsidR="00E05E6B" w:rsidRPr="00A15FED" w14:paraId="6FCDCE72" w14:textId="77777777" w:rsidTr="00C1706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23EDD0AD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37/2024, de autoria da Mesa Diretora.</w:t>
            </w:r>
          </w:p>
          <w:p w14:paraId="756B3FE8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E7F96ED" w14:textId="77777777" w:rsidR="00E05E6B" w:rsidRPr="00A15FED" w:rsidRDefault="00E05E6B" w:rsidP="00C1706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Dispõe sobre a fixação do subsídio dos Vereadores e do Presidente da Câmara Municipal de Vereadores de Francisco Beltrão – Estado do Paraná, para a legislatura 2025 / 2028.</w:t>
            </w:r>
          </w:p>
        </w:tc>
      </w:tr>
      <w:tr w:rsidR="00E05E6B" w:rsidRPr="00DC6E48" w14:paraId="1C0583AE" w14:textId="77777777" w:rsidTr="00C1706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E5E58B6" w14:textId="77777777" w:rsidR="00E05E6B" w:rsidRDefault="00E05E6B" w:rsidP="00C17060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221CF">
              <w:rPr>
                <w:rFonts w:ascii="Arial" w:eastAsia="Arial Unicode MS" w:hAnsi="Arial" w:cs="Arial"/>
                <w:b/>
              </w:rPr>
              <w:t>Emenda Modificativa ao Projeto de Lei nº 36/2024</w:t>
            </w:r>
            <w:r>
              <w:rPr>
                <w:rFonts w:ascii="Arial" w:eastAsia="Arial Unicode MS" w:hAnsi="Arial" w:cs="Arial"/>
                <w:b/>
              </w:rPr>
              <w:t xml:space="preserve"> do Poder Legislativo</w:t>
            </w:r>
            <w:r w:rsidRPr="003221CF">
              <w:rPr>
                <w:rFonts w:ascii="Arial" w:eastAsia="Arial Unicode MS" w:hAnsi="Arial" w:cs="Arial"/>
                <w:b/>
              </w:rPr>
              <w:t>, de autoria d</w:t>
            </w:r>
            <w:r>
              <w:rPr>
                <w:rFonts w:ascii="Arial" w:eastAsia="Arial Unicode MS" w:hAnsi="Arial" w:cs="Arial"/>
                <w:b/>
              </w:rPr>
              <w:t>a Mesa Diretora.</w:t>
            </w:r>
          </w:p>
        </w:tc>
        <w:tc>
          <w:tcPr>
            <w:tcW w:w="8551" w:type="dxa"/>
            <w:shd w:val="clear" w:color="auto" w:fill="auto"/>
          </w:tcPr>
          <w:p w14:paraId="247DFDF5" w14:textId="77777777" w:rsidR="00E05E6B" w:rsidRDefault="00E05E6B" w:rsidP="00C17060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  <w:r w:rsidRPr="003221CF"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</w:p>
          <w:p w14:paraId="1084708E" w14:textId="77777777" w:rsidR="00E05E6B" w:rsidRDefault="00E05E6B" w:rsidP="00C17060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  <w:p w14:paraId="43DEB52D" w14:textId="77777777" w:rsidR="00E05E6B" w:rsidRPr="00120B33" w:rsidRDefault="00E05E6B" w:rsidP="00C17060">
            <w:pPr>
              <w:contextualSpacing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Cs/>
              </w:rPr>
              <w:t>“</w:t>
            </w:r>
            <w:r w:rsidRPr="00120B33">
              <w:rPr>
                <w:rFonts w:ascii="Arial" w:eastAsia="Arial Unicode MS" w:hAnsi="Arial" w:cs="Arial"/>
                <w:bCs/>
              </w:rPr>
              <w:t>Art. 1º</w:t>
            </w:r>
            <w:r w:rsidRPr="00120B33">
              <w:rPr>
                <w:rFonts w:ascii="Arial" w:eastAsia="Arial Unicode MS" w:hAnsi="Arial" w:cs="Arial"/>
              </w:rPr>
              <w:t xml:space="preserve"> O subsídio mensal do Prefeito do Município de Francisco Beltrão – Estado do Paraná, para a legislatura de 1º de janeiro de 2025 a 31 de dezembro de 2028, fica fixado, em parcela única, no valor de R$ 31.824,71 (trinta e um mil oitocentos e vinte e quatro reais e setenta e um centavos</w:t>
            </w:r>
            <w:proofErr w:type="gramStart"/>
            <w:r w:rsidRPr="00120B33">
              <w:rPr>
                <w:rFonts w:ascii="Arial" w:eastAsia="Arial Unicode MS" w:hAnsi="Arial" w:cs="Arial"/>
              </w:rPr>
              <w:t>).</w:t>
            </w:r>
            <w:r>
              <w:rPr>
                <w:rFonts w:ascii="Arial" w:eastAsia="Arial Unicode MS" w:hAnsi="Arial" w:cs="Arial"/>
              </w:rPr>
              <w:t>“</w:t>
            </w:r>
            <w:proofErr w:type="gramEnd"/>
          </w:p>
          <w:p w14:paraId="51D96506" w14:textId="77777777" w:rsidR="00E05E6B" w:rsidRPr="00DC6E48" w:rsidRDefault="00E05E6B" w:rsidP="00C17060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</w:tc>
      </w:tr>
      <w:tr w:rsidR="00E05E6B" w:rsidRPr="003221CF" w14:paraId="4F425656" w14:textId="77777777" w:rsidTr="00C1706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A995E4A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Emenda Modificativa n.º 02 ao Projeto de Lei nº 36/2024, de autoria da Mesa Diretora do Poder Legislativo.</w:t>
            </w:r>
          </w:p>
          <w:p w14:paraId="08C2F994" w14:textId="77777777" w:rsidR="00E05E6B" w:rsidRPr="003221CF" w:rsidRDefault="00E05E6B" w:rsidP="00C17060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3AED5B30" w14:textId="77777777" w:rsidR="00E05E6B" w:rsidRDefault="00E05E6B" w:rsidP="00C17060">
            <w:pPr>
              <w:contextualSpacing/>
              <w:jc w:val="both"/>
              <w:rPr>
                <w:rFonts w:ascii="Arial" w:eastAsia="Arial Unicode MS" w:hAnsi="Arial" w:cs="Arial"/>
              </w:rPr>
            </w:pPr>
            <w:r w:rsidRPr="00B07CDE">
              <w:rPr>
                <w:rFonts w:ascii="Segoe UI" w:hAnsi="Segoe UI" w:cs="Segoe UI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  <w:r w:rsidRPr="00B07CDE">
              <w:rPr>
                <w:rFonts w:ascii="Segoe UI" w:hAnsi="Segoe UI" w:cs="Segoe UI"/>
              </w:rPr>
              <w:br/>
            </w:r>
            <w:r w:rsidRPr="00B07CDE">
              <w:rPr>
                <w:rFonts w:ascii="Segoe UI" w:hAnsi="Segoe UI" w:cs="Segoe UI"/>
              </w:rPr>
              <w:br/>
            </w:r>
            <w:r w:rsidRPr="00B07CDE">
              <w:rPr>
                <w:rFonts w:ascii="Arial" w:eastAsia="Arial Unicode MS" w:hAnsi="Arial" w:cs="Arial"/>
                <w:bCs/>
              </w:rPr>
              <w:t>“</w:t>
            </w:r>
            <w:r>
              <w:t>Art. 2º O subsídio mensal do Vice-Prefeito do Município de Francisco Beltrão – Estado do Paraná, para a legislatura de 1º de janeiro de 2025 a 31 de dezembro de 2028, fica fixado, em parcela única, no valor de R$ 19.094,82 (dezenove mil noventa e quatro reais e oitenta e dois centavos).</w:t>
            </w:r>
            <w:r w:rsidRPr="00B07CDE">
              <w:rPr>
                <w:rFonts w:ascii="Arial" w:eastAsia="Arial Unicode MS" w:hAnsi="Arial" w:cs="Arial"/>
              </w:rPr>
              <w:t xml:space="preserve"> “</w:t>
            </w:r>
          </w:p>
          <w:p w14:paraId="609811AF" w14:textId="77777777" w:rsidR="00E05E6B" w:rsidRDefault="00E05E6B" w:rsidP="00C17060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  <w:p w14:paraId="11468658" w14:textId="77777777" w:rsidR="00E05E6B" w:rsidRDefault="00E05E6B" w:rsidP="00C17060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  <w:p w14:paraId="3ED011A9" w14:textId="77777777" w:rsidR="00E05E6B" w:rsidRPr="003221CF" w:rsidRDefault="00E05E6B" w:rsidP="00C17060">
            <w:pPr>
              <w:shd w:val="clear" w:color="auto" w:fill="FFFFFF"/>
              <w:rPr>
                <w:rFonts w:asciiTheme="minorHAnsi" w:hAnsiTheme="minorHAnsi" w:cstheme="minorHAnsi"/>
                <w:color w:val="0D0D0D"/>
                <w:sz w:val="28"/>
                <w:szCs w:val="28"/>
                <w:shd w:val="clear" w:color="auto" w:fill="FFFFFF"/>
              </w:rPr>
            </w:pPr>
          </w:p>
        </w:tc>
      </w:tr>
      <w:tr w:rsidR="00E05E6B" w:rsidRPr="00B07CDE" w14:paraId="03939014" w14:textId="77777777" w:rsidTr="00C1706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EF70832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lastRenderedPageBreak/>
              <w:t>Emenda Aditiva ao Projeto de Lei nº 36/2024 do Poder Legislativo, de autoria do Vereador Tiago Correa.</w:t>
            </w:r>
          </w:p>
          <w:p w14:paraId="26022FAC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3CEB943B" w14:textId="77777777" w:rsidR="00E05E6B" w:rsidRPr="00D977A3" w:rsidRDefault="00E05E6B" w:rsidP="00C17060">
            <w:pPr>
              <w:spacing w:line="360" w:lineRule="auto"/>
              <w:ind w:firstLine="851"/>
              <w:jc w:val="both"/>
              <w:rPr>
                <w:rFonts w:ascii="Arial" w:hAnsi="Arial" w:cs="Arial"/>
                <w:color w:val="000000"/>
              </w:rPr>
            </w:pPr>
            <w:r w:rsidRPr="00D977A3">
              <w:rPr>
                <w:rFonts w:ascii="Arial" w:hAnsi="Arial" w:cs="Arial"/>
                <w:color w:val="000000"/>
              </w:rPr>
              <w:t xml:space="preserve">Art.  1º Fica criado o parágrafo 3º do artigo 3º ao Projeto de Lei nº 036/2024 do Poder Legislativo, que passa a vigorar com a seguinte redação: </w:t>
            </w:r>
          </w:p>
          <w:p w14:paraId="34A25E7F" w14:textId="77777777" w:rsidR="00E05E6B" w:rsidRPr="00D977A3" w:rsidRDefault="00E05E6B" w:rsidP="00C17060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  <w:bCs/>
              </w:rPr>
            </w:pPr>
            <w:r w:rsidRPr="00D977A3">
              <w:rPr>
                <w:rFonts w:ascii="Arial" w:eastAsia="Arial Unicode MS" w:hAnsi="Arial" w:cs="Arial"/>
                <w:bCs/>
              </w:rPr>
              <w:t xml:space="preserve">“Art. </w:t>
            </w:r>
            <w:proofErr w:type="gramStart"/>
            <w:r w:rsidRPr="00D977A3">
              <w:rPr>
                <w:rFonts w:ascii="Arial" w:eastAsia="Arial Unicode MS" w:hAnsi="Arial" w:cs="Arial"/>
                <w:bCs/>
              </w:rPr>
              <w:t>3º...</w:t>
            </w:r>
            <w:proofErr w:type="gramEnd"/>
          </w:p>
          <w:p w14:paraId="540FF76A" w14:textId="77777777" w:rsidR="00E05E6B" w:rsidRPr="00B07CDE" w:rsidRDefault="00E05E6B" w:rsidP="00C17060">
            <w:pPr>
              <w:spacing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D977A3">
              <w:rPr>
                <w:rFonts w:ascii="Arial" w:eastAsia="Arial Unicode MS" w:hAnsi="Arial" w:cs="Arial"/>
                <w:bCs/>
              </w:rPr>
              <w:t>§3º A alteração do subsídio do Prefeito, do Vice-Prefeito e dos Secretários Municipal dar-se-á pela recomposição inflacionária na mesma data em que for realizada a revisão geral da remuneração dos servidores do município.</w:t>
            </w:r>
            <w:r>
              <w:rPr>
                <w:rFonts w:ascii="Arial" w:eastAsia="Arial Unicode MS" w:hAnsi="Arial" w:cs="Arial"/>
                <w:bCs/>
              </w:rPr>
              <w:t>”</w:t>
            </w:r>
          </w:p>
        </w:tc>
      </w:tr>
      <w:tr w:rsidR="00E05E6B" w:rsidRPr="00B07CDE" w14:paraId="48BB86B0" w14:textId="77777777" w:rsidTr="00C1706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F0AF853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Emenda Aditiva ao Projeto de Lei nº 37/2024 do Poder Legislativo, de autoria do Vereador Tiago Correa.</w:t>
            </w:r>
          </w:p>
          <w:p w14:paraId="72E576AB" w14:textId="77777777" w:rsidR="00E05E6B" w:rsidRDefault="00E05E6B" w:rsidP="00C1706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68067B40" w14:textId="77777777" w:rsidR="00E05E6B" w:rsidRDefault="00E05E6B" w:rsidP="00C17060">
            <w:pPr>
              <w:contextualSpacing/>
              <w:jc w:val="both"/>
              <w:rPr>
                <w:rFonts w:ascii="Segoe UI" w:hAnsi="Segoe UI" w:cs="Segoe UI"/>
              </w:rPr>
            </w:pPr>
            <w:r w:rsidRPr="00DF5B4C">
              <w:rPr>
                <w:rFonts w:ascii="Segoe UI" w:hAnsi="Segoe UI" w:cs="Segoe UI"/>
              </w:rPr>
              <w:t xml:space="preserve">Art.  1º Fica criado o artigo 5º A ao Projeto de Lei nº 037/2024 do Poder Legislativo, que passa a vigorar com a seguinte redação: </w:t>
            </w:r>
          </w:p>
          <w:p w14:paraId="5BB32D46" w14:textId="77777777" w:rsidR="00E05E6B" w:rsidRPr="00DF5B4C" w:rsidRDefault="00E05E6B" w:rsidP="00C17060">
            <w:pPr>
              <w:contextualSpacing/>
              <w:jc w:val="both"/>
              <w:rPr>
                <w:rFonts w:ascii="Segoe UI" w:hAnsi="Segoe UI" w:cs="Segoe UI"/>
              </w:rPr>
            </w:pPr>
          </w:p>
          <w:p w14:paraId="03DCCD45" w14:textId="77777777" w:rsidR="00E05E6B" w:rsidRPr="00B07CDE" w:rsidRDefault="00E05E6B" w:rsidP="00C17060">
            <w:pPr>
              <w:contextualSpacing/>
              <w:jc w:val="both"/>
              <w:rPr>
                <w:rFonts w:ascii="Segoe UI" w:hAnsi="Segoe UI" w:cs="Segoe UI"/>
              </w:rPr>
            </w:pPr>
            <w:r w:rsidRPr="00DF5B4C">
              <w:rPr>
                <w:rFonts w:ascii="Segoe UI" w:hAnsi="Segoe UI" w:cs="Segoe UI"/>
              </w:rPr>
              <w:t>“Art. 5ºA - A alteração do subsídio dos Vereadores dar-se-á pela recomposição inflacionária na mesma data em que for realizada a revisão geral da remuneração dos servidores da Câmara Municipal.”</w:t>
            </w:r>
          </w:p>
        </w:tc>
      </w:tr>
      <w:tr w:rsidR="003221CF" w:rsidRPr="007F209C" w14:paraId="03B3D5C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5B5BC3E1" w14:textId="58C33C06" w:rsidR="003221CF" w:rsidRDefault="008D690D" w:rsidP="003221CF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Substitutivo Geral ao </w:t>
            </w:r>
            <w:r w:rsidR="003221CF">
              <w:rPr>
                <w:rFonts w:ascii="Gadugi" w:hAnsi="Gadugi" w:cs="Calibri"/>
                <w:b/>
              </w:rPr>
              <w:t>Projeto de Lei nº 36/2024, de autoria d</w:t>
            </w:r>
            <w:r w:rsidR="00A15FED">
              <w:rPr>
                <w:rFonts w:ascii="Gadugi" w:hAnsi="Gadugi" w:cs="Calibri"/>
                <w:b/>
              </w:rPr>
              <w:t xml:space="preserve">a </w:t>
            </w:r>
            <w:r>
              <w:rPr>
                <w:rFonts w:ascii="Gadugi" w:hAnsi="Gadugi" w:cs="Calibri"/>
                <w:b/>
              </w:rPr>
              <w:t>Comissão de Redação e Justiça</w:t>
            </w:r>
            <w:r w:rsidR="00A15FED">
              <w:rPr>
                <w:rFonts w:ascii="Gadugi" w:hAnsi="Gadugi" w:cs="Calibri"/>
                <w:b/>
              </w:rPr>
              <w:t>.</w:t>
            </w:r>
          </w:p>
          <w:p w14:paraId="394CFB73" w14:textId="77777777" w:rsidR="003221CF" w:rsidRDefault="003221CF" w:rsidP="003221CF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957430B" w14:textId="1F56A4A7" w:rsidR="003221CF" w:rsidRPr="003221CF" w:rsidRDefault="00A15FED" w:rsidP="00836EA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Dispõe sobre a fixação do subsídio do Prefeito, do Vice-Prefeito e dos Secretários Municipais de Francisco Beltrão, Estado do Paraná, para o período de 1º de janeiro de 2025 a 31 de dezembro de 2028.</w:t>
            </w:r>
          </w:p>
        </w:tc>
      </w:tr>
      <w:tr w:rsidR="00A15FED" w:rsidRPr="007F209C" w14:paraId="3BC3B54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20706F" w14:textId="04CD01F3" w:rsidR="00A15FED" w:rsidRDefault="008D690D" w:rsidP="00A15FED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Substitutivo Geral ao </w:t>
            </w:r>
            <w:r w:rsidR="00A15FED">
              <w:rPr>
                <w:rFonts w:ascii="Gadugi" w:hAnsi="Gadugi" w:cs="Calibri"/>
                <w:b/>
              </w:rPr>
              <w:t xml:space="preserve">Projeto de Lei nº 37/2024, de autoria </w:t>
            </w:r>
            <w:r>
              <w:rPr>
                <w:rFonts w:ascii="Gadugi" w:hAnsi="Gadugi" w:cs="Calibri"/>
                <w:b/>
              </w:rPr>
              <w:t>da Comissão de Redação e Justiça</w:t>
            </w:r>
            <w:r w:rsidR="00A15FED">
              <w:rPr>
                <w:rFonts w:ascii="Gadugi" w:hAnsi="Gadugi" w:cs="Calibri"/>
                <w:b/>
              </w:rPr>
              <w:t>.</w:t>
            </w:r>
          </w:p>
          <w:p w14:paraId="6435B44E" w14:textId="77777777" w:rsidR="00A15FED" w:rsidRDefault="00A15FED" w:rsidP="003221CF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B530A6B" w14:textId="19F8CF0C" w:rsidR="00A15FED" w:rsidRPr="00A15FED" w:rsidRDefault="00A15FED" w:rsidP="00836EA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15FED">
              <w:rPr>
                <w:rFonts w:asciiTheme="minorHAnsi" w:hAnsiTheme="minorHAnsi" w:cstheme="minorHAnsi"/>
                <w:sz w:val="28"/>
                <w:szCs w:val="28"/>
              </w:rPr>
              <w:t>Dispõe sobre a fixação do subsídio dos Vereadores e do Presidente da Câmara Municipal de Vereadores de Francisco Beltrão – Estado do Paraná, para a legislatura 2025 / 2028.</w:t>
            </w:r>
          </w:p>
        </w:tc>
      </w:tr>
    </w:tbl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4</cp:revision>
  <cp:lastPrinted>2024-07-31T13:50:00Z</cp:lastPrinted>
  <dcterms:created xsi:type="dcterms:W3CDTF">2024-07-31T12:11:00Z</dcterms:created>
  <dcterms:modified xsi:type="dcterms:W3CDTF">2024-07-31T13:51:00Z</dcterms:modified>
</cp:coreProperties>
</file>