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2AD4BA02" w:rsidR="009B2C05" w:rsidRPr="007F209C" w:rsidRDefault="008D690D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</w:t>
            </w:r>
            <w:r w:rsidR="00B61FA2"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8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221CF">
              <w:rPr>
                <w:rFonts w:ascii="Arial" w:eastAsia="Arial Unicode MS" w:hAnsi="Arial" w:cs="Arial"/>
                <w:b/>
              </w:rPr>
              <w:t>1</w:t>
            </w:r>
            <w:r w:rsidR="00B61FA2">
              <w:rPr>
                <w:rFonts w:ascii="Arial" w:eastAsia="Arial Unicode MS" w:hAnsi="Arial" w:cs="Arial"/>
                <w:b/>
              </w:rPr>
              <w:t>1</w:t>
            </w:r>
            <w:r w:rsidR="00D51027">
              <w:rPr>
                <w:rFonts w:ascii="Arial" w:eastAsia="Arial Unicode MS" w:hAnsi="Arial" w:cs="Arial"/>
                <w:b/>
              </w:rPr>
              <w:t>h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FCE13E2" w14:textId="4A05EC24" w:rsidR="002747DB" w:rsidRDefault="002747DB" w:rsidP="002747D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B61FA2">
              <w:rPr>
                <w:rFonts w:ascii="Gadugi" w:hAnsi="Gadugi" w:cs="Calibri"/>
                <w:b/>
              </w:rPr>
              <w:t>040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B61FA2">
              <w:rPr>
                <w:rFonts w:ascii="Gadugi" w:hAnsi="Gadugi" w:cs="Calibri"/>
                <w:b/>
              </w:rPr>
              <w:t>Vereador Junior Nesi</w:t>
            </w:r>
          </w:p>
          <w:p w14:paraId="4AF5E9D4" w14:textId="77777777" w:rsidR="002747DB" w:rsidRDefault="002747DB" w:rsidP="002747D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7184EA5" w14:textId="30ABEBD7" w:rsidR="008D690D" w:rsidRPr="00DC6E48" w:rsidRDefault="00B61FA2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A</w:t>
            </w:r>
            <w:r w:rsidRPr="00B61FA2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ltera Lei Municipal nº</w:t>
            </w:r>
            <w:r w:rsidR="00E04EE2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 xml:space="preserve"> </w:t>
            </w:r>
            <w:r w:rsidRPr="00B61FA2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5.121 de 06 de junho de 2024 que “Dispõe sobre o abono de falta para os servidores municipais efetivos, que estão cursando programas de mestrado/doutorado e dá outras providências.”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2024-08-06T12:35:00Z</cp:lastPrinted>
  <dcterms:created xsi:type="dcterms:W3CDTF">2024-08-06T12:35:00Z</dcterms:created>
  <dcterms:modified xsi:type="dcterms:W3CDTF">2024-08-06T12:35:00Z</dcterms:modified>
</cp:coreProperties>
</file>