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C272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5AED83ED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64EB063E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275B6EFD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79BD9A0D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79CBE320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bookmarkEnd w:id="0"/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3784186D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724FE5CB" w14:textId="77777777" w:rsidR="008D690D" w:rsidRDefault="008D690D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u w:val="single"/>
              </w:rPr>
            </w:pPr>
          </w:p>
          <w:p w14:paraId="1DD52CF3" w14:textId="6DDDD561" w:rsidR="009B2C05" w:rsidRPr="008D690D" w:rsidRDefault="008D690D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u w:val="single"/>
              </w:rPr>
            </w:pPr>
            <w:r w:rsidRPr="008D690D">
              <w:rPr>
                <w:rFonts w:ascii="Arial" w:eastAsia="Arial Unicode MS" w:hAnsi="Arial" w:cs="Arial"/>
                <w:b/>
                <w:u w:val="single"/>
              </w:rPr>
              <w:t>PROPOSIÇÕES</w:t>
            </w:r>
          </w:p>
        </w:tc>
        <w:tc>
          <w:tcPr>
            <w:tcW w:w="8551" w:type="dxa"/>
            <w:shd w:val="clear" w:color="auto" w:fill="auto"/>
          </w:tcPr>
          <w:p w14:paraId="162A3687" w14:textId="77777777" w:rsidR="009B2C05" w:rsidRPr="007F209C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COMISSÃO </w:t>
            </w:r>
            <w:r w:rsidR="002F4246">
              <w:rPr>
                <w:rFonts w:ascii="Arial" w:eastAsia="Arial Unicode MS" w:hAnsi="Arial" w:cs="Arial"/>
                <w:b/>
              </w:rPr>
              <w:t>REDAÇÃO E JUSTIÇA</w:t>
            </w:r>
          </w:p>
          <w:p w14:paraId="6C7AA11F" w14:textId="6F663811" w:rsidR="009B2C05" w:rsidRPr="007F209C" w:rsidRDefault="00E601EB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02</w:t>
            </w:r>
            <w:r w:rsidR="009B2C05" w:rsidRPr="007F209C">
              <w:rPr>
                <w:rFonts w:ascii="Arial" w:eastAsia="Arial Unicode MS" w:hAnsi="Arial" w:cs="Arial"/>
                <w:b/>
              </w:rPr>
              <w:t>/</w:t>
            </w:r>
            <w:r w:rsidR="002475E9">
              <w:rPr>
                <w:rFonts w:ascii="Arial" w:eastAsia="Arial Unicode MS" w:hAnsi="Arial" w:cs="Arial"/>
                <w:b/>
              </w:rPr>
              <w:t>1</w:t>
            </w:r>
            <w:r>
              <w:rPr>
                <w:rFonts w:ascii="Arial" w:eastAsia="Arial Unicode MS" w:hAnsi="Arial" w:cs="Arial"/>
                <w:b/>
              </w:rPr>
              <w:t>2</w:t>
            </w:r>
            <w:r w:rsidR="009B2C05" w:rsidRPr="007F209C">
              <w:rPr>
                <w:rFonts w:ascii="Arial" w:eastAsia="Arial Unicode MS" w:hAnsi="Arial" w:cs="Arial"/>
                <w:b/>
              </w:rPr>
              <w:t>/202</w:t>
            </w:r>
            <w:r w:rsidR="00180967">
              <w:rPr>
                <w:rFonts w:ascii="Arial" w:eastAsia="Arial Unicode MS" w:hAnsi="Arial" w:cs="Arial"/>
                <w:b/>
              </w:rPr>
              <w:t>4</w:t>
            </w:r>
            <w:r w:rsidR="009B2C05" w:rsidRPr="007F209C">
              <w:rPr>
                <w:rFonts w:ascii="Arial" w:eastAsia="Arial Unicode MS" w:hAnsi="Arial" w:cs="Arial"/>
                <w:b/>
              </w:rPr>
              <w:t xml:space="preserve"> às</w:t>
            </w:r>
            <w:r w:rsidR="00836EA0">
              <w:rPr>
                <w:rFonts w:ascii="Arial" w:eastAsia="Arial Unicode MS" w:hAnsi="Arial" w:cs="Arial"/>
                <w:b/>
              </w:rPr>
              <w:t xml:space="preserve"> </w:t>
            </w:r>
            <w:r w:rsidR="003011AA">
              <w:rPr>
                <w:rFonts w:ascii="Arial" w:eastAsia="Arial Unicode MS" w:hAnsi="Arial" w:cs="Arial"/>
                <w:b/>
              </w:rPr>
              <w:t>1</w:t>
            </w:r>
            <w:r w:rsidR="004530F5">
              <w:rPr>
                <w:rFonts w:ascii="Arial" w:eastAsia="Arial Unicode MS" w:hAnsi="Arial" w:cs="Arial"/>
                <w:b/>
              </w:rPr>
              <w:t>5</w:t>
            </w:r>
            <w:r w:rsidR="003011AA">
              <w:rPr>
                <w:rFonts w:ascii="Arial" w:eastAsia="Arial Unicode MS" w:hAnsi="Arial" w:cs="Arial"/>
                <w:b/>
              </w:rPr>
              <w:t>h</w:t>
            </w:r>
            <w:r>
              <w:rPr>
                <w:rFonts w:ascii="Arial" w:eastAsia="Arial Unicode MS" w:hAnsi="Arial" w:cs="Arial"/>
                <w:b/>
              </w:rPr>
              <w:t>30min</w:t>
            </w:r>
          </w:p>
        </w:tc>
      </w:tr>
      <w:tr w:rsidR="008868F0" w:rsidRPr="007F209C" w14:paraId="4F5F612F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40EF72F8" w14:textId="6821EB1A" w:rsidR="008868F0" w:rsidRDefault="008868F0" w:rsidP="00963037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0</w:t>
            </w:r>
            <w:r w:rsidR="00963037">
              <w:rPr>
                <w:rFonts w:ascii="Gadugi" w:hAnsi="Gadugi" w:cs="Calibri"/>
                <w:b/>
              </w:rPr>
              <w:t>4</w:t>
            </w:r>
            <w:r w:rsidR="003011AA">
              <w:rPr>
                <w:rFonts w:ascii="Gadugi" w:hAnsi="Gadugi" w:cs="Calibri"/>
                <w:b/>
              </w:rPr>
              <w:t>8</w:t>
            </w:r>
            <w:r>
              <w:rPr>
                <w:rFonts w:ascii="Gadugi" w:hAnsi="Gadugi" w:cs="Calibri"/>
                <w:b/>
              </w:rPr>
              <w:t xml:space="preserve">/2024, de autoria </w:t>
            </w:r>
            <w:r w:rsidR="003011AA">
              <w:rPr>
                <w:rFonts w:ascii="Gadugi" w:hAnsi="Gadugi" w:cs="Calibri"/>
                <w:b/>
              </w:rPr>
              <w:t xml:space="preserve">do Vereador Ronaldo </w:t>
            </w:r>
            <w:proofErr w:type="spellStart"/>
            <w:r w:rsidR="003011AA">
              <w:rPr>
                <w:rFonts w:ascii="Gadugi" w:hAnsi="Gadugi" w:cs="Calibri"/>
                <w:b/>
              </w:rPr>
              <w:t>Bizotto</w:t>
            </w:r>
            <w:proofErr w:type="spellEnd"/>
          </w:p>
          <w:p w14:paraId="0E5C44AC" w14:textId="302815D8" w:rsidR="00963037" w:rsidRDefault="00963037" w:rsidP="00963037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04C331EF" w14:textId="7791E407" w:rsidR="008868F0" w:rsidRPr="008868F0" w:rsidRDefault="003011AA" w:rsidP="00733EB4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  <w:r w:rsidRPr="003011AA">
              <w:rPr>
                <w:rFonts w:ascii="Segoe UI" w:hAnsi="Segoe UI" w:cs="Segoe UI"/>
                <w:color w:val="212529"/>
              </w:rPr>
              <w:t xml:space="preserve">Concede Título de Cidadão Honorário do Município de Francisco Beltrão – Estado do Paraná, ao Senhor Idalino Domingos </w:t>
            </w:r>
            <w:proofErr w:type="spellStart"/>
            <w:r w:rsidRPr="003011AA">
              <w:rPr>
                <w:rFonts w:ascii="Segoe UI" w:hAnsi="Segoe UI" w:cs="Segoe UI"/>
                <w:color w:val="212529"/>
              </w:rPr>
              <w:t>Menegotto</w:t>
            </w:r>
            <w:proofErr w:type="spellEnd"/>
            <w:r>
              <w:rPr>
                <w:rFonts w:ascii="Segoe UI" w:hAnsi="Segoe UI" w:cs="Segoe UI"/>
                <w:color w:val="212529"/>
              </w:rPr>
              <w:t>.</w:t>
            </w:r>
          </w:p>
        </w:tc>
      </w:tr>
      <w:tr w:rsidR="008868F0" w:rsidRPr="007F209C" w14:paraId="1A41BD73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3E951056" w14:textId="0BB0D786" w:rsidR="008868F0" w:rsidRDefault="008868F0" w:rsidP="008868F0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0</w:t>
            </w:r>
            <w:r w:rsidR="00E601EB">
              <w:rPr>
                <w:rFonts w:ascii="Gadugi" w:hAnsi="Gadugi" w:cs="Calibri"/>
                <w:b/>
              </w:rPr>
              <w:t>50</w:t>
            </w:r>
            <w:r>
              <w:rPr>
                <w:rFonts w:ascii="Gadugi" w:hAnsi="Gadugi" w:cs="Calibri"/>
                <w:b/>
              </w:rPr>
              <w:t xml:space="preserve">/2024, de autoria do </w:t>
            </w:r>
            <w:r w:rsidR="002475E9">
              <w:rPr>
                <w:rFonts w:ascii="Gadugi" w:hAnsi="Gadugi" w:cs="Calibri"/>
                <w:b/>
              </w:rPr>
              <w:t>Vereador</w:t>
            </w:r>
            <w:r w:rsidR="003011AA">
              <w:rPr>
                <w:rFonts w:ascii="Gadugi" w:hAnsi="Gadugi" w:cs="Calibri"/>
                <w:b/>
              </w:rPr>
              <w:t xml:space="preserve"> Jean Emiliano.</w:t>
            </w:r>
          </w:p>
          <w:p w14:paraId="56D23FEF" w14:textId="77777777" w:rsidR="008868F0" w:rsidRDefault="008868F0" w:rsidP="008868F0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5AEB91B5" w14:textId="040BD475" w:rsidR="008868F0" w:rsidRDefault="00E601EB" w:rsidP="00733EB4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  <w:r w:rsidRPr="00E601EB">
              <w:rPr>
                <w:rFonts w:ascii="Segoe UI" w:hAnsi="Segoe UI" w:cs="Segoe UI"/>
                <w:color w:val="212529"/>
              </w:rPr>
              <w:t>Institui no Calendário Oficial do Município de Francisco Beltrão a "Semana da Oktoberfest" e dá outras providências</w:t>
            </w:r>
            <w:r>
              <w:rPr>
                <w:rFonts w:ascii="Segoe UI" w:hAnsi="Segoe UI" w:cs="Segoe UI"/>
                <w:color w:val="212529"/>
              </w:rPr>
              <w:t>.</w:t>
            </w:r>
          </w:p>
        </w:tc>
      </w:tr>
      <w:tr w:rsidR="00CB34A9" w:rsidRPr="007F209C" w14:paraId="6525FAF2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52BA6B75" w14:textId="5ACC0963" w:rsidR="00CB34A9" w:rsidRDefault="00CB34A9" w:rsidP="008868F0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n.º 051/2024 de autoria do Vereador Jean Emiliano</w:t>
            </w:r>
          </w:p>
        </w:tc>
        <w:tc>
          <w:tcPr>
            <w:tcW w:w="8551" w:type="dxa"/>
            <w:shd w:val="clear" w:color="auto" w:fill="auto"/>
          </w:tcPr>
          <w:p w14:paraId="54B95606" w14:textId="053530B9" w:rsidR="00CB34A9" w:rsidRPr="00E601EB" w:rsidRDefault="00CB34A9" w:rsidP="00733EB4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  <w:r w:rsidRPr="00CB34A9">
              <w:rPr>
                <w:rFonts w:ascii="Segoe UI" w:hAnsi="Segoe UI" w:cs="Segoe UI"/>
                <w:color w:val="212529"/>
              </w:rPr>
              <w:t xml:space="preserve">Declara utilidade pública Associação </w:t>
            </w:r>
            <w:proofErr w:type="spellStart"/>
            <w:r w:rsidRPr="00CB34A9">
              <w:rPr>
                <w:rFonts w:ascii="Segoe UI" w:hAnsi="Segoe UI" w:cs="Segoe UI"/>
                <w:color w:val="212529"/>
              </w:rPr>
              <w:t>Beltronense</w:t>
            </w:r>
            <w:proofErr w:type="spellEnd"/>
            <w:r w:rsidRPr="00CB34A9">
              <w:rPr>
                <w:rFonts w:ascii="Segoe UI" w:hAnsi="Segoe UI" w:cs="Segoe UI"/>
                <w:color w:val="212529"/>
              </w:rPr>
              <w:t xml:space="preserve"> de Antigomobilismo – Confraria de Antigos</w:t>
            </w:r>
            <w:r>
              <w:rPr>
                <w:rFonts w:ascii="Segoe UI" w:hAnsi="Segoe UI" w:cs="Segoe UI"/>
                <w:color w:val="212529"/>
              </w:rPr>
              <w:t>.</w:t>
            </w:r>
          </w:p>
        </w:tc>
      </w:tr>
      <w:tr w:rsidR="004530F5" w14:paraId="55AAF1AA" w14:textId="77777777" w:rsidTr="00264C7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1017C97B" w14:textId="34F98C9F" w:rsidR="004530F5" w:rsidRDefault="004530F5" w:rsidP="00264C70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 xml:space="preserve">Projeto de </w:t>
            </w:r>
            <w:r>
              <w:rPr>
                <w:rFonts w:ascii="Gadugi" w:hAnsi="Gadugi" w:cs="Calibri"/>
                <w:b/>
              </w:rPr>
              <w:t xml:space="preserve">Resolução </w:t>
            </w:r>
            <w:r>
              <w:rPr>
                <w:rFonts w:ascii="Gadugi" w:hAnsi="Gadugi" w:cs="Calibri"/>
                <w:b/>
              </w:rPr>
              <w:t>nº 0</w:t>
            </w:r>
            <w:r>
              <w:rPr>
                <w:rFonts w:ascii="Gadugi" w:hAnsi="Gadugi" w:cs="Calibri"/>
                <w:b/>
              </w:rPr>
              <w:t>03</w:t>
            </w:r>
            <w:r>
              <w:rPr>
                <w:rFonts w:ascii="Gadugi" w:hAnsi="Gadugi" w:cs="Calibri"/>
                <w:b/>
              </w:rPr>
              <w:t>/2024, de autoria d</w:t>
            </w:r>
            <w:r>
              <w:rPr>
                <w:rFonts w:ascii="Gadugi" w:hAnsi="Gadugi" w:cs="Calibri"/>
                <w:b/>
              </w:rPr>
              <w:t>a Mesa Diretora</w:t>
            </w:r>
          </w:p>
          <w:p w14:paraId="7B99389D" w14:textId="77777777" w:rsidR="004530F5" w:rsidRDefault="004530F5" w:rsidP="00264C70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401DE36F" w14:textId="533DA0F2" w:rsidR="004530F5" w:rsidRDefault="004530F5" w:rsidP="00264C70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  <w:r w:rsidRPr="004530F5">
              <w:rPr>
                <w:rFonts w:ascii="Segoe UI" w:hAnsi="Segoe UI" w:cs="Segoe UI"/>
                <w:color w:val="212529"/>
              </w:rPr>
              <w:t>Altera disposições da Resolução nº 005/93 - Regimento Interno da Câmara Municipal de Francisco Beltrão, Estado do Paraná</w:t>
            </w:r>
          </w:p>
        </w:tc>
      </w:tr>
    </w:tbl>
    <w:p w14:paraId="518F8BEF" w14:textId="77777777" w:rsidR="00783AED" w:rsidRDefault="00783AED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783AED" w:rsidSect="00DF5B4C">
      <w:headerReference w:type="default" r:id="rId8"/>
      <w:footerReference w:type="default" r:id="rId9"/>
      <w:pgSz w:w="11906" w:h="16838" w:code="9"/>
      <w:pgMar w:top="1131" w:right="1080" w:bottom="0" w:left="1080" w:header="0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0614" w14:textId="77777777" w:rsidR="00DA3701" w:rsidRDefault="00DA3701">
      <w:r>
        <w:separator/>
      </w:r>
    </w:p>
  </w:endnote>
  <w:endnote w:type="continuationSeparator" w:id="0">
    <w:p w14:paraId="3692CE0B" w14:textId="77777777" w:rsidR="00DA3701" w:rsidRDefault="00DA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B45F" w14:textId="77777777" w:rsidR="00306E63" w:rsidRDefault="00306E63" w:rsidP="00FB198C">
    <w:pPr>
      <w:rPr>
        <w:rStyle w:val="nfaseIntensa"/>
      </w:rPr>
    </w:pPr>
  </w:p>
  <w:p w14:paraId="14046B71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DBA2" w14:textId="77777777" w:rsidR="00DA3701" w:rsidRDefault="00DA3701">
      <w:r>
        <w:separator/>
      </w:r>
    </w:p>
  </w:footnote>
  <w:footnote w:type="continuationSeparator" w:id="0">
    <w:p w14:paraId="34695F48" w14:textId="77777777" w:rsidR="00DA3701" w:rsidRDefault="00DA3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FE6A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4DC6CBE0" w14:textId="654E3D02" w:rsidR="00306E63" w:rsidRDefault="002747DB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39B59702" wp14:editId="6024228C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7663458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5E882006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27416EB5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33505979">
    <w:abstractNumId w:val="4"/>
  </w:num>
  <w:num w:numId="2" w16cid:durableId="1985040851">
    <w:abstractNumId w:val="8"/>
  </w:num>
  <w:num w:numId="3" w16cid:durableId="1516535273">
    <w:abstractNumId w:val="10"/>
  </w:num>
  <w:num w:numId="4" w16cid:durableId="597299960">
    <w:abstractNumId w:val="3"/>
  </w:num>
  <w:num w:numId="5" w16cid:durableId="1945068964">
    <w:abstractNumId w:val="0"/>
  </w:num>
  <w:num w:numId="6" w16cid:durableId="280577433">
    <w:abstractNumId w:val="1"/>
  </w:num>
  <w:num w:numId="7" w16cid:durableId="947270748">
    <w:abstractNumId w:val="6"/>
  </w:num>
  <w:num w:numId="8" w16cid:durableId="1845313424">
    <w:abstractNumId w:val="9"/>
  </w:num>
  <w:num w:numId="9" w16cid:durableId="1043017642">
    <w:abstractNumId w:val="12"/>
  </w:num>
  <w:num w:numId="10" w16cid:durableId="1309436589">
    <w:abstractNumId w:val="13"/>
  </w:num>
  <w:num w:numId="11" w16cid:durableId="1168717735">
    <w:abstractNumId w:val="2"/>
  </w:num>
  <w:num w:numId="12" w16cid:durableId="856122320">
    <w:abstractNumId w:val="7"/>
  </w:num>
  <w:num w:numId="13" w16cid:durableId="1876190135">
    <w:abstractNumId w:val="5"/>
  </w:num>
  <w:num w:numId="14" w16cid:durableId="110430050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1094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2E82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07D2"/>
    <w:rsid w:val="00175055"/>
    <w:rsid w:val="001771C4"/>
    <w:rsid w:val="00177FAE"/>
    <w:rsid w:val="00180967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130F"/>
    <w:rsid w:val="0024308D"/>
    <w:rsid w:val="002440A9"/>
    <w:rsid w:val="00244DCF"/>
    <w:rsid w:val="002451CC"/>
    <w:rsid w:val="00246AC8"/>
    <w:rsid w:val="002475E9"/>
    <w:rsid w:val="002502A1"/>
    <w:rsid w:val="002508D2"/>
    <w:rsid w:val="00251891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7DB"/>
    <w:rsid w:val="002748ED"/>
    <w:rsid w:val="00275943"/>
    <w:rsid w:val="00276087"/>
    <w:rsid w:val="0028090A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A7A66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587A"/>
    <w:rsid w:val="002E6AE3"/>
    <w:rsid w:val="002F0959"/>
    <w:rsid w:val="002F1435"/>
    <w:rsid w:val="002F1A06"/>
    <w:rsid w:val="002F1FE9"/>
    <w:rsid w:val="002F2D79"/>
    <w:rsid w:val="002F4063"/>
    <w:rsid w:val="002F4246"/>
    <w:rsid w:val="003011AA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21CF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1A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30F5"/>
    <w:rsid w:val="0045505B"/>
    <w:rsid w:val="0045679C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1125"/>
    <w:rsid w:val="004D2F78"/>
    <w:rsid w:val="004D392E"/>
    <w:rsid w:val="004D4551"/>
    <w:rsid w:val="004D4B3B"/>
    <w:rsid w:val="004D6430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0F23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DED"/>
    <w:rsid w:val="005C364D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6810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8D8"/>
    <w:rsid w:val="006539F9"/>
    <w:rsid w:val="00653D6B"/>
    <w:rsid w:val="00653DB3"/>
    <w:rsid w:val="00654773"/>
    <w:rsid w:val="00655F2B"/>
    <w:rsid w:val="00657F0E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3EB4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3AED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5FB3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07F4"/>
    <w:rsid w:val="00832765"/>
    <w:rsid w:val="008360B0"/>
    <w:rsid w:val="00836EA0"/>
    <w:rsid w:val="008373EB"/>
    <w:rsid w:val="008406CD"/>
    <w:rsid w:val="0084206A"/>
    <w:rsid w:val="008420FB"/>
    <w:rsid w:val="008441C7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6066"/>
    <w:rsid w:val="00877D1D"/>
    <w:rsid w:val="008809DA"/>
    <w:rsid w:val="00881F4F"/>
    <w:rsid w:val="008824BD"/>
    <w:rsid w:val="0088413B"/>
    <w:rsid w:val="00884C4C"/>
    <w:rsid w:val="00884F2C"/>
    <w:rsid w:val="00885ABB"/>
    <w:rsid w:val="0088630C"/>
    <w:rsid w:val="00886888"/>
    <w:rsid w:val="008868F0"/>
    <w:rsid w:val="00887BFA"/>
    <w:rsid w:val="00891491"/>
    <w:rsid w:val="00891B47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D690D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518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3F0F"/>
    <w:rsid w:val="009542FE"/>
    <w:rsid w:val="009568D4"/>
    <w:rsid w:val="00957BD1"/>
    <w:rsid w:val="00957CA6"/>
    <w:rsid w:val="00960487"/>
    <w:rsid w:val="00960D96"/>
    <w:rsid w:val="00961D36"/>
    <w:rsid w:val="00963037"/>
    <w:rsid w:val="0096398C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5FED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47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1FA2"/>
    <w:rsid w:val="00B63558"/>
    <w:rsid w:val="00B65148"/>
    <w:rsid w:val="00B65D1E"/>
    <w:rsid w:val="00B66132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6ABE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4A9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1027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3701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C6E48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5B4C"/>
    <w:rsid w:val="00DF7C86"/>
    <w:rsid w:val="00E003D5"/>
    <w:rsid w:val="00E00BD8"/>
    <w:rsid w:val="00E029F4"/>
    <w:rsid w:val="00E03EBE"/>
    <w:rsid w:val="00E04D6A"/>
    <w:rsid w:val="00E04EE2"/>
    <w:rsid w:val="00E05E6B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601EB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6217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101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72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094FF1"/>
  <w15:chartTrackingRefBased/>
  <w15:docId w15:val="{08372413-2DD0-4BAD-B0F4-B524DDB2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68F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styleId="Recuodecorpodetexto">
    <w:name w:val="Body Text Indent"/>
    <w:basedOn w:val="Normal"/>
    <w:link w:val="RecuodecorpodetextoChar"/>
    <w:rsid w:val="00A15F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15F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128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4</cp:revision>
  <cp:lastPrinted>2024-12-02T14:21:00Z</cp:lastPrinted>
  <dcterms:created xsi:type="dcterms:W3CDTF">2024-12-02T12:34:00Z</dcterms:created>
  <dcterms:modified xsi:type="dcterms:W3CDTF">2024-12-03T17:20:00Z</dcterms:modified>
</cp:coreProperties>
</file>