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5D6AE5D" w:rsidR="00804CCE" w:rsidRPr="001D598C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1D598C">
        <w:rPr>
          <w:rFonts w:ascii="Arial" w:eastAsia="Arial Unicode MS" w:hAnsi="Arial" w:cs="Arial"/>
          <w:b/>
          <w:sz w:val="24"/>
          <w:szCs w:val="24"/>
          <w:u w:val="single"/>
        </w:rPr>
        <w:t>SESSÃO ORDINÁRIA</w:t>
      </w:r>
    </w:p>
    <w:p w14:paraId="37A6FD18" w14:textId="4C1DF305" w:rsidR="00804CCE" w:rsidRPr="001D598C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ORDEM DO DIA PARA SESSÃO ORDINÁRIA DO DIA 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B82359" w:rsidRPr="001D598C">
        <w:rPr>
          <w:rFonts w:ascii="Arial" w:eastAsia="Arial Unicode MS" w:hAnsi="Arial" w:cs="Arial"/>
          <w:b/>
          <w:bCs/>
          <w:sz w:val="24"/>
          <w:szCs w:val="24"/>
        </w:rPr>
        <w:t>2</w:t>
      </w:r>
      <w:r w:rsidR="00C40064">
        <w:rPr>
          <w:rFonts w:ascii="Arial" w:eastAsia="Arial Unicode MS" w:hAnsi="Arial" w:cs="Arial"/>
          <w:b/>
          <w:bCs/>
          <w:sz w:val="24"/>
          <w:szCs w:val="24"/>
        </w:rPr>
        <w:t>7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 DE FEVEREIRO </w:t>
      </w:r>
      <w:r w:rsidRPr="001D598C">
        <w:rPr>
          <w:rFonts w:ascii="Arial" w:eastAsia="Arial Unicode MS" w:hAnsi="Arial" w:cs="Arial"/>
          <w:b/>
          <w:bCs/>
          <w:sz w:val="24"/>
          <w:szCs w:val="24"/>
        </w:rPr>
        <w:t>DE</w:t>
      </w:r>
      <w:r w:rsidR="007D1D26"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1D598C">
        <w:rPr>
          <w:rFonts w:ascii="Arial" w:eastAsia="Arial Unicode MS" w:hAnsi="Arial" w:cs="Arial"/>
          <w:b/>
          <w:bCs/>
          <w:sz w:val="24"/>
          <w:szCs w:val="24"/>
        </w:rPr>
        <w:t>202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>4</w:t>
      </w:r>
    </w:p>
    <w:p w14:paraId="1C486095" w14:textId="37C73E94" w:rsidR="00804CCE" w:rsidRPr="001D598C" w:rsidRDefault="00C40064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>
        <w:rPr>
          <w:rFonts w:ascii="Arial" w:eastAsia="Arial Unicode MS" w:hAnsi="Arial" w:cs="Arial"/>
          <w:b/>
          <w:bCs/>
          <w:sz w:val="24"/>
          <w:szCs w:val="24"/>
        </w:rPr>
        <w:t>6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>ª</w:t>
      </w:r>
      <w:r w:rsidR="00804CCE"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 SESSÃO ORDINÁRIA DA SESSÃO LEGISLATIVA DE 20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>24</w:t>
      </w:r>
    </w:p>
    <w:p w14:paraId="1FADE5F5" w14:textId="225654F9" w:rsidR="00804CCE" w:rsidRPr="001D598C" w:rsidRDefault="00830D32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1D598C">
        <w:rPr>
          <w:rFonts w:ascii="Arial" w:eastAsia="Arial Unicode MS" w:hAnsi="Arial" w:cs="Arial"/>
          <w:b/>
          <w:bCs/>
          <w:sz w:val="24"/>
          <w:szCs w:val="24"/>
        </w:rPr>
        <w:t>1</w:t>
      </w:r>
      <w:r w:rsidR="00804CCE" w:rsidRPr="001D598C">
        <w:rPr>
          <w:rFonts w:ascii="Arial" w:eastAsia="Arial Unicode MS" w:hAnsi="Arial" w:cs="Arial"/>
          <w:b/>
          <w:bCs/>
          <w:sz w:val="24"/>
          <w:szCs w:val="24"/>
        </w:rPr>
        <w:t>º PERÍODO LEGISLATIVO</w:t>
      </w:r>
    </w:p>
    <w:p w14:paraId="6D5BB9D3" w14:textId="6C1FF79E" w:rsidR="00617205" w:rsidRPr="001D598C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1D598C">
        <w:rPr>
          <w:rFonts w:ascii="Arial" w:eastAsia="Arial Unicode MS" w:hAnsi="Arial" w:cs="Arial"/>
          <w:b/>
          <w:bCs/>
          <w:sz w:val="24"/>
          <w:szCs w:val="24"/>
        </w:rPr>
        <w:t xml:space="preserve">PLENÁRIO DA CÂMARA MUNICIPAL – </w:t>
      </w:r>
      <w:r w:rsidR="00830D32" w:rsidRPr="001D598C">
        <w:rPr>
          <w:rFonts w:ascii="Arial" w:eastAsia="Arial Unicode MS" w:hAnsi="Arial" w:cs="Arial"/>
          <w:b/>
          <w:bCs/>
          <w:sz w:val="24"/>
          <w:szCs w:val="24"/>
        </w:rPr>
        <w:t>14</w:t>
      </w:r>
      <w:r w:rsidRPr="001D598C">
        <w:rPr>
          <w:rFonts w:ascii="Arial" w:eastAsia="Arial Unicode MS" w:hAnsi="Arial" w:cs="Arial"/>
          <w:b/>
          <w:bCs/>
          <w:sz w:val="24"/>
          <w:szCs w:val="24"/>
        </w:rPr>
        <w:t>H</w:t>
      </w:r>
    </w:p>
    <w:p w14:paraId="480CA3EF" w14:textId="5DF9679C" w:rsidR="00D07AAE" w:rsidRDefault="00D07AAE" w:rsidP="00DC5757">
      <w:pPr>
        <w:tabs>
          <w:tab w:val="left" w:pos="3240"/>
        </w:tabs>
        <w:spacing w:after="0" w:line="240" w:lineRule="auto"/>
        <w:ind w:right="851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</w:p>
    <w:p w14:paraId="4408B698" w14:textId="1F3DBB3A" w:rsidR="00F3065D" w:rsidRDefault="00F3065D" w:rsidP="00DC5757">
      <w:pPr>
        <w:tabs>
          <w:tab w:val="left" w:pos="3240"/>
        </w:tabs>
        <w:spacing w:after="0" w:line="240" w:lineRule="auto"/>
        <w:ind w:right="851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</w:p>
    <w:tbl>
      <w:tblPr>
        <w:tblW w:w="956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6"/>
        <w:gridCol w:w="5228"/>
        <w:gridCol w:w="36"/>
      </w:tblGrid>
      <w:tr w:rsidR="00C40064" w14:paraId="49FE665E" w14:textId="77777777" w:rsidTr="00C40064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2515A4A6" w14:textId="77777777" w:rsidR="00C40064" w:rsidRDefault="00C40064">
            <w:pPr>
              <w:jc w:val="center"/>
              <w:rPr>
                <w:rFonts w:ascii="Segoe UI" w:hAnsi="Segoe UI" w:cs="Segoe UI"/>
                <w:b/>
                <w:bCs/>
                <w:color w:val="212529"/>
              </w:rPr>
            </w:pPr>
            <w:hyperlink r:id="rId8" w:tooltip="Clique para alterar a ordem a listagem" w:history="1">
              <w:r>
                <w:rPr>
                  <w:rStyle w:val="Hyperlink"/>
                  <w:rFonts w:ascii="Segoe UI" w:hAnsi="Segoe UI" w:cs="Segoe UI"/>
                  <w:b/>
                  <w:bCs/>
                  <w:color w:val="02BAF2"/>
                </w:rPr>
                <w:t>Matéria</w:t>
              </w:r>
            </w:hyperlink>
          </w:p>
        </w:tc>
        <w:tc>
          <w:tcPr>
            <w:tcW w:w="5228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4A5A3B56" w14:textId="77777777" w:rsidR="00C40064" w:rsidRDefault="00C40064">
            <w:pPr>
              <w:jc w:val="center"/>
              <w:rPr>
                <w:rFonts w:ascii="Segoe UI" w:hAnsi="Segoe UI" w:cs="Segoe UI"/>
                <w:b/>
                <w:bCs/>
                <w:color w:val="212529"/>
              </w:rPr>
            </w:pPr>
            <w:hyperlink r:id="rId9" w:tooltip="Clique para alterar a ordem a listagem" w:history="1">
              <w:r>
                <w:rPr>
                  <w:rStyle w:val="Hyperlink"/>
                  <w:rFonts w:ascii="Segoe UI" w:hAnsi="Segoe UI" w:cs="Segoe UI"/>
                  <w:b/>
                  <w:bCs/>
                  <w:color w:val="02BAF2"/>
                </w:rPr>
                <w:t>Ementa / Situação de Pauta / Observação</w:t>
              </w:r>
            </w:hyperlink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</w:tcPr>
          <w:p w14:paraId="02A33394" w14:textId="25471107" w:rsidR="00C40064" w:rsidRDefault="00C40064">
            <w:pPr>
              <w:jc w:val="center"/>
              <w:rPr>
                <w:rFonts w:ascii="Segoe UI" w:hAnsi="Segoe UI" w:cs="Segoe UI"/>
                <w:b/>
                <w:bCs/>
                <w:color w:val="212529"/>
              </w:rPr>
            </w:pPr>
          </w:p>
        </w:tc>
      </w:tr>
      <w:tr w:rsidR="00C40064" w14:paraId="74FBECA6" w14:textId="77777777" w:rsidTr="00C40064">
        <w:trPr>
          <w:trHeight w:val="1341"/>
        </w:trPr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8EBEB49" w14:textId="4A19615B" w:rsidR="00C40064" w:rsidRDefault="00C40064" w:rsidP="00C40064">
            <w:pPr>
              <w:rPr>
                <w:rFonts w:ascii="Segoe UI" w:hAnsi="Segoe UI" w:cs="Segoe UI"/>
                <w:color w:val="212529"/>
              </w:rPr>
            </w:pPr>
            <w:hyperlink r:id="rId10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Projeto de Lei Ordinário - Poder Executivo nº 3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CLEBER FONTANA - PREFEITO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84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color w:val="212529"/>
              </w:rPr>
              <w:t xml:space="preserve"> </w:t>
            </w:r>
          </w:p>
        </w:tc>
        <w:tc>
          <w:tcPr>
            <w:tcW w:w="522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4744FAC" w14:textId="1DD7E405" w:rsidR="00C40064" w:rsidRDefault="00C40064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Autoriza o Município de Francisco Beltrão, Estado do Paraná, a receber em doação bem móvel que especifica mediante parceria com o Rotary Club de Francisco Beltrão - Integ</w:t>
            </w:r>
            <w:r>
              <w:rPr>
                <w:rFonts w:ascii="Segoe UI" w:hAnsi="Segoe UI" w:cs="Segoe UI"/>
                <w:color w:val="212529"/>
              </w:rPr>
              <w:t>r</w:t>
            </w:r>
            <w:r>
              <w:rPr>
                <w:rFonts w:ascii="Segoe UI" w:hAnsi="Segoe UI" w:cs="Segoe UI"/>
                <w:color w:val="212529"/>
              </w:rPr>
              <w:t>ação.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2D2163BC" w14:textId="326504FF" w:rsidR="00C40064" w:rsidRDefault="00C40064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C40064" w14:paraId="09BDB9B6" w14:textId="77777777" w:rsidTr="00C4006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12B2490" w14:textId="4F03CAE5" w:rsidR="00C40064" w:rsidRDefault="00C40064" w:rsidP="00C40064">
            <w:pPr>
              <w:rPr>
                <w:rFonts w:ascii="Segoe UI" w:hAnsi="Segoe UI" w:cs="Segoe UI"/>
                <w:color w:val="212529"/>
              </w:rPr>
            </w:pPr>
            <w:hyperlink r:id="rId11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Projeto de Lei Ordinário - Poder Executivo nº 1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CLEBER FONTANA - PREFEITO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54</w:t>
            </w:r>
          </w:p>
        </w:tc>
        <w:tc>
          <w:tcPr>
            <w:tcW w:w="522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D1DABBF" w14:textId="7005162D" w:rsidR="00C40064" w:rsidRDefault="00C40064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Altera o § 5º do Art. 1º da Lei Municipal nº 3728 de 26/05/2010 para aumentar número de vagas para cargos de provimento efetivo de AGENTE DE COMBATE A ENDEMIAS.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665298D3" w14:textId="687D811A" w:rsidR="00C40064" w:rsidRDefault="00C40064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C40064" w14:paraId="7B2DF78C" w14:textId="77777777" w:rsidTr="00C4006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6E8065B" w14:textId="15B6D0DE" w:rsidR="00C40064" w:rsidRDefault="00C40064" w:rsidP="00C40064">
            <w:pPr>
              <w:rPr>
                <w:rFonts w:ascii="Segoe UI" w:hAnsi="Segoe UI" w:cs="Segoe UI"/>
                <w:color w:val="212529"/>
              </w:rPr>
            </w:pPr>
            <w:hyperlink r:id="rId12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Projeto de Lei Ordinário - Poder Legislativo nº 2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RODRIGO INHOATTO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59</w:t>
            </w:r>
          </w:p>
        </w:tc>
        <w:tc>
          <w:tcPr>
            <w:tcW w:w="522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43B91F4" w14:textId="79986FCA" w:rsidR="00C40064" w:rsidRDefault="00C40064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 xml:space="preserve">Concede Título de Cidadão Honorário do Município de Francisco Beltrão – Estado do Paraná, ao Senhor Osmar </w:t>
            </w:r>
            <w:proofErr w:type="spellStart"/>
            <w:r>
              <w:rPr>
                <w:rFonts w:ascii="Segoe UI" w:hAnsi="Segoe UI" w:cs="Segoe UI"/>
                <w:color w:val="212529"/>
              </w:rPr>
              <w:t>Mazetto</w:t>
            </w:r>
            <w:proofErr w:type="spellEnd"/>
            <w:r>
              <w:rPr>
                <w:rFonts w:ascii="Segoe UI" w:hAnsi="Segoe UI" w:cs="Segoe UI"/>
                <w:color w:val="212529"/>
              </w:rPr>
              <w:t>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6C5B0725" w14:textId="31CEB3D0" w:rsidR="00C40064" w:rsidRDefault="00C40064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C40064" w14:paraId="41FC7969" w14:textId="77777777" w:rsidTr="00C4006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DB17CDF" w14:textId="503C77CF" w:rsidR="00C40064" w:rsidRDefault="00C40064" w:rsidP="00C40064">
            <w:pPr>
              <w:rPr>
                <w:rFonts w:ascii="Segoe UI" w:hAnsi="Segoe UI" w:cs="Segoe UI"/>
                <w:color w:val="212529"/>
              </w:rPr>
            </w:pPr>
            <w:hyperlink r:id="rId13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Requerimento nº 18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IVANIR TUPY PROLO, JEAN EMILIANO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93</w:t>
            </w: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522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ABA7651" w14:textId="729CA8D3" w:rsidR="00C40064" w:rsidRDefault="00C40064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REQUEREM que a Mesa Diretora da Câmara Municipal de Vereadores, promova audiência pública nessa Casa de Leis, em data a ser agendada, com o objetivo de ouvir as partes interessadas da comunidade do Jacutinga e demais entidades, sobre o patrimônio municipal existente na comunidade.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2E59B188" w14:textId="61D50595" w:rsidR="00C40064" w:rsidRDefault="00C40064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C40064" w14:paraId="16DDE7D1" w14:textId="77777777" w:rsidTr="00C4006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D3D22FD" w14:textId="10254313" w:rsidR="00C40064" w:rsidRDefault="00C40064" w:rsidP="00C40064">
            <w:pPr>
              <w:rPr>
                <w:rFonts w:ascii="Segoe UI" w:hAnsi="Segoe UI" w:cs="Segoe UI"/>
                <w:color w:val="212529"/>
              </w:rPr>
            </w:pPr>
            <w:hyperlink r:id="rId14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Requerimento nº 19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SILMAR GALLINA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36</w:t>
            </w: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522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94A5013" w14:textId="76D69825" w:rsidR="00C40064" w:rsidRDefault="00C40064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 xml:space="preserve">REQUERER, após ouvido o plenário, que seja encaminhado Ofício ao Deputado Estadual Ademar </w:t>
            </w:r>
            <w:proofErr w:type="spellStart"/>
            <w:r>
              <w:rPr>
                <w:rFonts w:ascii="Segoe UI" w:hAnsi="Segoe UI" w:cs="Segoe UI"/>
                <w:color w:val="212529"/>
              </w:rPr>
              <w:t>Traiano</w:t>
            </w:r>
            <w:proofErr w:type="spellEnd"/>
            <w:r>
              <w:rPr>
                <w:rFonts w:ascii="Segoe UI" w:hAnsi="Segoe UI" w:cs="Segoe UI"/>
                <w:color w:val="212529"/>
              </w:rPr>
              <w:t xml:space="preserve">, solicitando apoio na angariação de recursos por meio de emenda parlamentar para a procedência de pavimentação com pedras irregulares num trecho de aproximadamente 1500 (mil e quinhentos) metros, para o trecho que liga a PR-180, próximo a </w:t>
            </w:r>
            <w:proofErr w:type="spellStart"/>
            <w:r>
              <w:rPr>
                <w:rFonts w:ascii="Segoe UI" w:hAnsi="Segoe UI" w:cs="Segoe UI"/>
                <w:color w:val="212529"/>
              </w:rPr>
              <w:t>Icavel</w:t>
            </w:r>
            <w:proofErr w:type="spellEnd"/>
            <w:r>
              <w:rPr>
                <w:rFonts w:ascii="Segoe UI" w:hAnsi="Segoe UI" w:cs="Segoe UI"/>
                <w:color w:val="212529"/>
              </w:rPr>
              <w:t>, até a entrada da comunidade Rio Quibebe.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02EE9BDC" w14:textId="444408DC" w:rsidR="00C40064" w:rsidRDefault="00C40064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C40064" w14:paraId="58B97C42" w14:textId="77777777" w:rsidTr="00C4006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7DEF715" w14:textId="6B2E8440" w:rsidR="00C40064" w:rsidRDefault="00C40064" w:rsidP="00C40064">
            <w:pPr>
              <w:rPr>
                <w:rFonts w:ascii="Segoe UI" w:hAnsi="Segoe UI" w:cs="Segoe UI"/>
                <w:color w:val="212529"/>
              </w:rPr>
            </w:pPr>
            <w:hyperlink r:id="rId15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Requerimento nº 20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IVANIR TUPY PROLO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88</w:t>
            </w: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522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FB9959B" w14:textId="77777777" w:rsidR="00C40064" w:rsidRDefault="00C40064" w:rsidP="00C40064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REQUERER, após ouvido o plenário, que seja encaminhado Ofício ao Tenente Coronel Sergio Augusto Silva, Comandante do Batalhão de Polícia Rodoviária do Paraná. Solicitando que seja designado com a máxima urgência mais policiais para atuarem junto a 6º Cia/</w:t>
            </w:r>
            <w:proofErr w:type="spellStart"/>
            <w:r>
              <w:rPr>
                <w:rFonts w:ascii="Segoe UI" w:hAnsi="Segoe UI" w:cs="Segoe UI"/>
                <w:color w:val="212529"/>
              </w:rPr>
              <w:t>BPRv</w:t>
            </w:r>
            <w:proofErr w:type="spellEnd"/>
            <w:r>
              <w:rPr>
                <w:rFonts w:ascii="Segoe UI" w:hAnsi="Segoe UI" w:cs="Segoe UI"/>
                <w:color w:val="212529"/>
              </w:rPr>
              <w:t xml:space="preserve"> no Sudoeste</w:t>
            </w:r>
          </w:p>
          <w:p w14:paraId="7DAD1EE4" w14:textId="52DF5BB5" w:rsidR="00C40064" w:rsidRDefault="00C40064">
            <w:pPr>
              <w:rPr>
                <w:rFonts w:ascii="Segoe UI" w:hAnsi="Segoe UI" w:cs="Segoe UI"/>
                <w:color w:val="212529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75870AE2" w14:textId="0114B0B3" w:rsidR="00C40064" w:rsidRDefault="00C40064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C40064" w14:paraId="1F021452" w14:textId="77777777" w:rsidTr="00C4006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08E69E3" w14:textId="5C7BE715" w:rsidR="00C40064" w:rsidRDefault="00C40064" w:rsidP="00C40064">
            <w:pPr>
              <w:rPr>
                <w:rFonts w:ascii="Segoe UI" w:hAnsi="Segoe UI" w:cs="Segoe UI"/>
                <w:color w:val="212529"/>
              </w:rPr>
            </w:pPr>
            <w:hyperlink r:id="rId16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Requerimento nº 21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OBERDAN SARETTA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91</w:t>
            </w: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522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08452BB" w14:textId="70A14659" w:rsidR="00C40064" w:rsidRDefault="00C40064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REQUERER, abono de falta referente a minha ausência na sessão ordinária do dia 20 de fevereiro de 2024.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7F669F81" w14:textId="11CB6F2A" w:rsidR="00C40064" w:rsidRDefault="00C40064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C40064" w14:paraId="200C36DA" w14:textId="77777777" w:rsidTr="00C4006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A2F308E" w14:textId="503782B6" w:rsidR="00C40064" w:rsidRDefault="00C40064" w:rsidP="00C40064">
            <w:pPr>
              <w:rPr>
                <w:rFonts w:ascii="Segoe UI" w:hAnsi="Segoe UI" w:cs="Segoe UI"/>
                <w:color w:val="212529"/>
              </w:rPr>
            </w:pPr>
            <w:hyperlink r:id="rId17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Requerimento nº 22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VALMIR DILE TONELLO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92</w:t>
            </w: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522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33B0B68" w14:textId="00CE8020" w:rsidR="00C40064" w:rsidRDefault="00C40064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REQUERER, abono de falta referente a minha ausência na sessão ordinária do dia 20 de fevereiro de 2024.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2B315EBD" w14:textId="44745136" w:rsidR="00C40064" w:rsidRDefault="00C40064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C40064" w14:paraId="43A61DC0" w14:textId="77777777" w:rsidTr="00C4006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26B31B8" w14:textId="657F4C8B" w:rsidR="00C40064" w:rsidRDefault="00C40064" w:rsidP="00C40064">
            <w:pPr>
              <w:rPr>
                <w:rFonts w:ascii="Segoe UI" w:hAnsi="Segoe UI" w:cs="Segoe UI"/>
                <w:color w:val="212529"/>
              </w:rPr>
            </w:pPr>
            <w:hyperlink r:id="rId18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Indicação nº 28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PEDRO TUFÃO FILHO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90</w:t>
            </w: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522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1BEBA0A" w14:textId="7C797AE2" w:rsidR="00C40064" w:rsidRDefault="00C40064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INDICAR, ao Executivo Municipal, por meio de estudos do setor competente, proceda melhorias na estrada vicinal da Comunidade de Rio do Mato</w:t>
            </w:r>
            <w:r>
              <w:rPr>
                <w:rFonts w:ascii="Segoe UI" w:hAnsi="Segoe UI" w:cs="Segoe UI"/>
                <w:color w:val="212529"/>
              </w:rPr>
              <w:t>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4CF3E507" w14:textId="3D5C5760" w:rsidR="00C40064" w:rsidRDefault="00C40064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C40064" w14:paraId="55D8BDF2" w14:textId="77777777" w:rsidTr="00C4006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BFF6B87" w14:textId="0032B691" w:rsidR="00C40064" w:rsidRDefault="00C40064" w:rsidP="00C40064">
            <w:pPr>
              <w:rPr>
                <w:rFonts w:ascii="Segoe UI" w:hAnsi="Segoe UI" w:cs="Segoe UI"/>
                <w:color w:val="212529"/>
              </w:rPr>
            </w:pPr>
            <w:hyperlink r:id="rId19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Indicação nº 29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PEDRO TUFÃO FILHO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16</w:t>
            </w: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522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EFD5612" w14:textId="344F2419" w:rsidR="00C40064" w:rsidRDefault="00C40064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INDICAR, ao Executivo Municipal, por meio de estudos do setor competente, proceda pavimentação asfáltica na Rua Rio Negro, no Bairro São Miguel.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47DBC9C7" w14:textId="1A90DC70" w:rsidR="00C40064" w:rsidRDefault="00C40064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C40064" w14:paraId="736E4EFA" w14:textId="77777777" w:rsidTr="00C4006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32475E0" w14:textId="0E9BAA1C" w:rsidR="00C40064" w:rsidRDefault="00C40064" w:rsidP="00C40064">
            <w:pPr>
              <w:rPr>
                <w:rFonts w:ascii="Segoe UI" w:hAnsi="Segoe UI" w:cs="Segoe UI"/>
                <w:color w:val="212529"/>
              </w:rPr>
            </w:pPr>
            <w:hyperlink r:id="rId20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Indicação nº 30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OBERDAN SARETTA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67</w:t>
            </w: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522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831758E" w14:textId="77E222CB" w:rsidR="00C40064" w:rsidRDefault="00C40064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 xml:space="preserve">INDICAR ao Executivo Municipal, mediante ao setor competente, que proceda melhorias na pavimentação asfáltica na Rua Romeu Lauro Werlang entre Avenida Luiz Antônio </w:t>
            </w:r>
            <w:proofErr w:type="spellStart"/>
            <w:r>
              <w:rPr>
                <w:rFonts w:ascii="Segoe UI" w:hAnsi="Segoe UI" w:cs="Segoe UI"/>
                <w:color w:val="212529"/>
              </w:rPr>
              <w:t>Faedo</w:t>
            </w:r>
            <w:proofErr w:type="spellEnd"/>
            <w:r>
              <w:rPr>
                <w:rFonts w:ascii="Segoe UI" w:hAnsi="Segoe UI" w:cs="Segoe UI"/>
                <w:color w:val="212529"/>
              </w:rPr>
              <w:t xml:space="preserve"> até a Rua Campo Largo.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5C779A7B" w14:textId="42657101" w:rsidR="00C40064" w:rsidRDefault="00C40064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C40064" w14:paraId="788360DD" w14:textId="77777777" w:rsidTr="00C4006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9A65A50" w14:textId="798D00BF" w:rsidR="00C40064" w:rsidRDefault="00C40064" w:rsidP="00C40064">
            <w:pPr>
              <w:rPr>
                <w:rFonts w:ascii="Segoe UI" w:hAnsi="Segoe UI" w:cs="Segoe UI"/>
                <w:color w:val="212529"/>
              </w:rPr>
            </w:pPr>
            <w:hyperlink r:id="rId21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Indicação nº 32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SILMAR GALLINA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83</w:t>
            </w:r>
            <w:r>
              <w:rPr>
                <w:rFonts w:ascii="Segoe UI" w:hAnsi="Segoe UI" w:cs="Segoe UI"/>
                <w:color w:val="212529"/>
              </w:rPr>
              <w:br/>
            </w:r>
          </w:p>
        </w:tc>
        <w:tc>
          <w:tcPr>
            <w:tcW w:w="522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A6A15B9" w14:textId="255378E1" w:rsidR="00C40064" w:rsidRDefault="00C40064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>INDICAR, ao Executivo Municipal, através do setor competente, a realização de dragagem e limpeza no lago do Parque Boa Vista, localizado no Bairro Industrial, visando a preservação ambiental e a promoção do bem-estar da população.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32D034B9" w14:textId="48AD15AB" w:rsidR="00C40064" w:rsidRDefault="00C40064">
            <w:pPr>
              <w:rPr>
                <w:rFonts w:ascii="Segoe UI" w:hAnsi="Segoe UI" w:cs="Segoe UI"/>
                <w:color w:val="212529"/>
              </w:rPr>
            </w:pPr>
          </w:p>
        </w:tc>
      </w:tr>
      <w:tr w:rsidR="00C40064" w14:paraId="67E2E96F" w14:textId="77777777" w:rsidTr="00C4006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07A71D0" w14:textId="28E91AB6" w:rsidR="00C40064" w:rsidRDefault="00C40064" w:rsidP="00C40064">
            <w:pPr>
              <w:rPr>
                <w:rFonts w:ascii="Segoe UI" w:hAnsi="Segoe UI" w:cs="Segoe UI"/>
                <w:color w:val="212529"/>
              </w:rPr>
            </w:pPr>
            <w:hyperlink r:id="rId22" w:history="1">
              <w:r>
                <w:rPr>
                  <w:rStyle w:val="Hyperlink"/>
                  <w:rFonts w:ascii="Segoe UI" w:hAnsi="Segoe UI" w:cs="Segoe UI"/>
                  <w:color w:val="02BAF2"/>
                </w:rPr>
                <w:t>Indicação nº 31 de 2024</w:t>
              </w:r>
            </w:hyperlink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Autor:</w:t>
            </w:r>
            <w:r>
              <w:rPr>
                <w:rFonts w:ascii="Segoe UI" w:hAnsi="Segoe UI" w:cs="Segoe UI"/>
                <w:color w:val="212529"/>
              </w:rPr>
              <w:t> QUINTINO GIRARDI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b/>
                <w:bCs/>
                <w:color w:val="212529"/>
              </w:rPr>
              <w:t>Protocolo:</w:t>
            </w:r>
            <w:r>
              <w:rPr>
                <w:rFonts w:ascii="Segoe UI" w:hAnsi="Segoe UI" w:cs="Segoe UI"/>
                <w:color w:val="212529"/>
              </w:rPr>
              <w:t> 74</w:t>
            </w:r>
            <w:r>
              <w:rPr>
                <w:rFonts w:ascii="Segoe UI" w:hAnsi="Segoe UI" w:cs="Segoe UI"/>
                <w:color w:val="212529"/>
              </w:rPr>
              <w:br/>
            </w:r>
            <w:r>
              <w:rPr>
                <w:rFonts w:ascii="Segoe UI" w:hAnsi="Segoe UI" w:cs="Segoe UI"/>
                <w:color w:val="212529"/>
              </w:rPr>
              <w:t xml:space="preserve"> </w:t>
            </w:r>
          </w:p>
        </w:tc>
        <w:tc>
          <w:tcPr>
            <w:tcW w:w="522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2A2220E" w14:textId="59A5DC3E" w:rsidR="00C40064" w:rsidRDefault="00C40064">
            <w:pPr>
              <w:rPr>
                <w:rFonts w:ascii="Segoe UI" w:hAnsi="Segoe UI" w:cs="Segoe UI"/>
                <w:color w:val="212529"/>
              </w:rPr>
            </w:pPr>
            <w:r>
              <w:rPr>
                <w:rFonts w:ascii="Segoe UI" w:hAnsi="Segoe UI" w:cs="Segoe UI"/>
                <w:color w:val="212529"/>
              </w:rPr>
              <w:t xml:space="preserve">INDICAR ao Executivo Municipal, através do setor competente, que seja implantada uma cobertura na Praça Luiz </w:t>
            </w:r>
            <w:proofErr w:type="spellStart"/>
            <w:r>
              <w:rPr>
                <w:rFonts w:ascii="Segoe UI" w:hAnsi="Segoe UI" w:cs="Segoe UI"/>
                <w:color w:val="212529"/>
              </w:rPr>
              <w:t>Oldori</w:t>
            </w:r>
            <w:proofErr w:type="spellEnd"/>
            <w:r>
              <w:rPr>
                <w:rFonts w:ascii="Segoe UI" w:hAnsi="Segoe UI" w:cs="Segoe UI"/>
                <w:color w:val="212529"/>
              </w:rPr>
              <w:t xml:space="preserve"> Neves Fernandes, no bairro Vila Nova, para abrigar a Feira Livre aos sábados.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41013F37" w14:textId="332526F3" w:rsidR="00C40064" w:rsidRDefault="00C40064">
            <w:pPr>
              <w:rPr>
                <w:rFonts w:ascii="Segoe UI" w:hAnsi="Segoe UI" w:cs="Segoe UI"/>
                <w:color w:val="212529"/>
              </w:rPr>
            </w:pPr>
          </w:p>
        </w:tc>
      </w:tr>
    </w:tbl>
    <w:p w14:paraId="1C02F7C1" w14:textId="77777777" w:rsidR="00C40064" w:rsidRPr="001D598C" w:rsidRDefault="00C40064" w:rsidP="00DC5757">
      <w:pPr>
        <w:tabs>
          <w:tab w:val="left" w:pos="3240"/>
        </w:tabs>
        <w:spacing w:after="0" w:line="240" w:lineRule="auto"/>
        <w:ind w:right="851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</w:p>
    <w:sectPr w:rsidR="00C40064" w:rsidRPr="001D598C" w:rsidSect="00A82A3B">
      <w:headerReference w:type="default" r:id="rId23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22FDF"/>
    <w:rsid w:val="00025CC5"/>
    <w:rsid w:val="000367F7"/>
    <w:rsid w:val="00036AE4"/>
    <w:rsid w:val="0006120C"/>
    <w:rsid w:val="0006691B"/>
    <w:rsid w:val="00086854"/>
    <w:rsid w:val="00094ECF"/>
    <w:rsid w:val="00095DB5"/>
    <w:rsid w:val="00096AB5"/>
    <w:rsid w:val="000A45AC"/>
    <w:rsid w:val="000A4FD3"/>
    <w:rsid w:val="000A51A6"/>
    <w:rsid w:val="000B052D"/>
    <w:rsid w:val="000B141E"/>
    <w:rsid w:val="000D70FD"/>
    <w:rsid w:val="000F2D7F"/>
    <w:rsid w:val="000F432F"/>
    <w:rsid w:val="00101782"/>
    <w:rsid w:val="00131C61"/>
    <w:rsid w:val="001369E6"/>
    <w:rsid w:val="00136CDA"/>
    <w:rsid w:val="0015567D"/>
    <w:rsid w:val="0017438B"/>
    <w:rsid w:val="00176CAD"/>
    <w:rsid w:val="001B569E"/>
    <w:rsid w:val="001D598C"/>
    <w:rsid w:val="001D7224"/>
    <w:rsid w:val="001F3F9C"/>
    <w:rsid w:val="002005AC"/>
    <w:rsid w:val="00223551"/>
    <w:rsid w:val="00236713"/>
    <w:rsid w:val="00242B14"/>
    <w:rsid w:val="00261302"/>
    <w:rsid w:val="0028646F"/>
    <w:rsid w:val="00290A43"/>
    <w:rsid w:val="002B029F"/>
    <w:rsid w:val="002E1FCD"/>
    <w:rsid w:val="002E5FDC"/>
    <w:rsid w:val="002F71C0"/>
    <w:rsid w:val="0030706B"/>
    <w:rsid w:val="00346541"/>
    <w:rsid w:val="00354B82"/>
    <w:rsid w:val="003563F6"/>
    <w:rsid w:val="00397471"/>
    <w:rsid w:val="003A7337"/>
    <w:rsid w:val="003D018D"/>
    <w:rsid w:val="003D1F10"/>
    <w:rsid w:val="003E0FC9"/>
    <w:rsid w:val="003F253E"/>
    <w:rsid w:val="003F5B4B"/>
    <w:rsid w:val="003F714A"/>
    <w:rsid w:val="0041581B"/>
    <w:rsid w:val="004200CE"/>
    <w:rsid w:val="00431659"/>
    <w:rsid w:val="00434B72"/>
    <w:rsid w:val="00434F1E"/>
    <w:rsid w:val="00442717"/>
    <w:rsid w:val="00451B1E"/>
    <w:rsid w:val="004624C4"/>
    <w:rsid w:val="00470F14"/>
    <w:rsid w:val="004B636A"/>
    <w:rsid w:val="004D3514"/>
    <w:rsid w:val="0053391B"/>
    <w:rsid w:val="00537C97"/>
    <w:rsid w:val="0057074C"/>
    <w:rsid w:val="0057316C"/>
    <w:rsid w:val="0057515B"/>
    <w:rsid w:val="005765DB"/>
    <w:rsid w:val="005D3610"/>
    <w:rsid w:val="00606D6A"/>
    <w:rsid w:val="00617205"/>
    <w:rsid w:val="0063311A"/>
    <w:rsid w:val="00635E67"/>
    <w:rsid w:val="00636EA7"/>
    <w:rsid w:val="00665F44"/>
    <w:rsid w:val="00674D9A"/>
    <w:rsid w:val="00674F2A"/>
    <w:rsid w:val="00681FAF"/>
    <w:rsid w:val="006B14A1"/>
    <w:rsid w:val="006B4F8B"/>
    <w:rsid w:val="006E52CC"/>
    <w:rsid w:val="007261F0"/>
    <w:rsid w:val="00752FF7"/>
    <w:rsid w:val="00780001"/>
    <w:rsid w:val="007B6918"/>
    <w:rsid w:val="007D1D26"/>
    <w:rsid w:val="007E2345"/>
    <w:rsid w:val="007F36E1"/>
    <w:rsid w:val="007F51F5"/>
    <w:rsid w:val="00804CCE"/>
    <w:rsid w:val="00817562"/>
    <w:rsid w:val="00830D32"/>
    <w:rsid w:val="00834A91"/>
    <w:rsid w:val="00851914"/>
    <w:rsid w:val="0087040E"/>
    <w:rsid w:val="00871F84"/>
    <w:rsid w:val="00872D81"/>
    <w:rsid w:val="0092238D"/>
    <w:rsid w:val="00942015"/>
    <w:rsid w:val="0095004C"/>
    <w:rsid w:val="0097465B"/>
    <w:rsid w:val="009769B3"/>
    <w:rsid w:val="00976E08"/>
    <w:rsid w:val="00986427"/>
    <w:rsid w:val="00986D2D"/>
    <w:rsid w:val="00996F66"/>
    <w:rsid w:val="009A7354"/>
    <w:rsid w:val="009B4980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63FB3"/>
    <w:rsid w:val="00A81DF3"/>
    <w:rsid w:val="00A82A3B"/>
    <w:rsid w:val="00A9091A"/>
    <w:rsid w:val="00A956D8"/>
    <w:rsid w:val="00AA17EE"/>
    <w:rsid w:val="00AF079C"/>
    <w:rsid w:val="00B02132"/>
    <w:rsid w:val="00B23F60"/>
    <w:rsid w:val="00B2795D"/>
    <w:rsid w:val="00B376E3"/>
    <w:rsid w:val="00B50027"/>
    <w:rsid w:val="00B5312C"/>
    <w:rsid w:val="00B61ED0"/>
    <w:rsid w:val="00B64D29"/>
    <w:rsid w:val="00B82359"/>
    <w:rsid w:val="00B82E9E"/>
    <w:rsid w:val="00B84DF4"/>
    <w:rsid w:val="00BC0CF7"/>
    <w:rsid w:val="00BD65DA"/>
    <w:rsid w:val="00BE6A08"/>
    <w:rsid w:val="00BF02B9"/>
    <w:rsid w:val="00C117DF"/>
    <w:rsid w:val="00C12619"/>
    <w:rsid w:val="00C37D7D"/>
    <w:rsid w:val="00C40064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21091"/>
    <w:rsid w:val="00D268AD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62F00"/>
    <w:rsid w:val="00E648CB"/>
    <w:rsid w:val="00EB1D0E"/>
    <w:rsid w:val="00EB6E8C"/>
    <w:rsid w:val="00EC1322"/>
    <w:rsid w:val="00F03982"/>
    <w:rsid w:val="00F103B7"/>
    <w:rsid w:val="00F17501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A6EE7"/>
    <w:rsid w:val="00FB29EB"/>
    <w:rsid w:val="00FB5F6E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361/ordemdia?o=2" TargetMode="External"/><Relationship Id="rId13" Type="http://schemas.openxmlformats.org/officeDocument/2006/relationships/hyperlink" Target="https://sapl.franciscobeltrao.pr.leg.br/materia/5241" TargetMode="External"/><Relationship Id="rId18" Type="http://schemas.openxmlformats.org/officeDocument/2006/relationships/hyperlink" Target="https://sapl.franciscobeltrao.pr.leg.br/materia/5246" TargetMode="External"/><Relationship Id="rId3" Type="http://schemas.openxmlformats.org/officeDocument/2006/relationships/styles" Target="styles.xml"/><Relationship Id="rId21" Type="http://schemas.openxmlformats.org/officeDocument/2006/relationships/hyperlink" Target="https://sapl.franciscobeltrao.pr.leg.br/materia/5250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194" TargetMode="External"/><Relationship Id="rId17" Type="http://schemas.openxmlformats.org/officeDocument/2006/relationships/hyperlink" Target="https://sapl.franciscobeltrao.pr.leg.br/materia/5245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244" TargetMode="External"/><Relationship Id="rId20" Type="http://schemas.openxmlformats.org/officeDocument/2006/relationships/hyperlink" Target="https://sapl.franciscobeltrao.pr.leg.br/materia/524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183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243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sapl.franciscobeltrao.pr.leg.br/materia/5240" TargetMode="External"/><Relationship Id="rId19" Type="http://schemas.openxmlformats.org/officeDocument/2006/relationships/hyperlink" Target="https://sapl.franciscobeltrao.pr.leg.br/materia/524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361/ordemdia?o=3" TargetMode="External"/><Relationship Id="rId14" Type="http://schemas.openxmlformats.org/officeDocument/2006/relationships/hyperlink" Target="https://sapl.franciscobeltrao.pr.leg.br/materia/5242" TargetMode="External"/><Relationship Id="rId22" Type="http://schemas.openxmlformats.org/officeDocument/2006/relationships/hyperlink" Target="https://sapl.franciscobeltrao.pr.leg.br/materia/524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763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4879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2024-02-26T12:47:00Z</cp:lastPrinted>
  <dcterms:created xsi:type="dcterms:W3CDTF">2024-02-26T18:45:00Z</dcterms:created>
  <dcterms:modified xsi:type="dcterms:W3CDTF">2024-02-26T18:45:00Z</dcterms:modified>
</cp:coreProperties>
</file>