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30C97630" w:rsidR="00804CCE" w:rsidRPr="0034435A" w:rsidRDefault="00804CCE" w:rsidP="00050494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34435A">
        <w:rPr>
          <w:rFonts w:ascii="Arial" w:eastAsia="Arial Unicode MS" w:hAnsi="Arial" w:cs="Arial"/>
          <w:b/>
          <w:sz w:val="24"/>
          <w:szCs w:val="24"/>
          <w:u w:val="single"/>
        </w:rPr>
        <w:t>SESSÃO ORDINÁRIA</w:t>
      </w:r>
    </w:p>
    <w:p w14:paraId="2FDB459D" w14:textId="07B2B36B" w:rsidR="006308A2" w:rsidRPr="0034435A" w:rsidRDefault="00804CCE" w:rsidP="00050494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ORDEM DO DIA PARA SESSÃO ORDINÁRIA DO DIA 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415045">
        <w:rPr>
          <w:rFonts w:ascii="Arial" w:eastAsia="Arial Unicode MS" w:hAnsi="Arial" w:cs="Arial"/>
          <w:b/>
          <w:bCs/>
          <w:sz w:val="24"/>
          <w:szCs w:val="24"/>
        </w:rPr>
        <w:t>2</w:t>
      </w:r>
      <w:r w:rsidR="00FE29C2">
        <w:rPr>
          <w:rFonts w:ascii="Arial" w:eastAsia="Arial Unicode MS" w:hAnsi="Arial" w:cs="Arial"/>
          <w:b/>
          <w:bCs/>
          <w:sz w:val="24"/>
          <w:szCs w:val="24"/>
        </w:rPr>
        <w:t>4</w:t>
      </w:r>
      <w:r w:rsidR="00C04619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DE </w:t>
      </w:r>
      <w:r w:rsidR="0014000E">
        <w:rPr>
          <w:rFonts w:ascii="Arial" w:eastAsia="Arial Unicode MS" w:hAnsi="Arial" w:cs="Arial"/>
          <w:b/>
          <w:bCs/>
          <w:sz w:val="24"/>
          <w:szCs w:val="24"/>
        </w:rPr>
        <w:t>SETEMBRO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34435A">
        <w:rPr>
          <w:rFonts w:ascii="Arial" w:eastAsia="Arial Unicode MS" w:hAnsi="Arial" w:cs="Arial"/>
          <w:b/>
          <w:bCs/>
          <w:sz w:val="24"/>
          <w:szCs w:val="24"/>
        </w:rPr>
        <w:t>DE</w:t>
      </w:r>
      <w:r w:rsidR="007D1D26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34435A">
        <w:rPr>
          <w:rFonts w:ascii="Arial" w:eastAsia="Arial Unicode MS" w:hAnsi="Arial" w:cs="Arial"/>
          <w:b/>
          <w:bCs/>
          <w:sz w:val="24"/>
          <w:szCs w:val="24"/>
        </w:rPr>
        <w:t>202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>4</w:t>
      </w:r>
    </w:p>
    <w:p w14:paraId="643FEFF4" w14:textId="582F54FB" w:rsidR="00FE29C2" w:rsidRPr="00FE29C2" w:rsidRDefault="00FE29C2" w:rsidP="00FE29C2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>
        <w:rPr>
          <w:rFonts w:ascii="Arial" w:eastAsia="Arial Unicode MS" w:hAnsi="Arial" w:cs="Arial"/>
          <w:b/>
          <w:bCs/>
          <w:sz w:val="24"/>
          <w:szCs w:val="24"/>
        </w:rPr>
        <w:t>60</w:t>
      </w:r>
      <w:r w:rsidR="007745F2" w:rsidRPr="0034435A">
        <w:rPr>
          <w:rFonts w:ascii="Arial" w:eastAsia="Arial Unicode MS" w:hAnsi="Arial" w:cs="Arial"/>
          <w:b/>
          <w:bCs/>
          <w:sz w:val="24"/>
          <w:szCs w:val="24"/>
        </w:rPr>
        <w:t>ª</w:t>
      </w:r>
      <w:r w:rsidR="00553E2B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6308A2" w:rsidRPr="0034435A">
        <w:rPr>
          <w:rFonts w:ascii="Arial" w:eastAsia="Arial Unicode MS" w:hAnsi="Arial" w:cs="Arial"/>
          <w:b/>
          <w:bCs/>
          <w:sz w:val="24"/>
          <w:szCs w:val="24"/>
        </w:rPr>
        <w:t>SESSÃO ORDINÁRIA DA SESSÃO LEGISLATIVA DE 2024</w:t>
      </w:r>
    </w:p>
    <w:tbl>
      <w:tblPr>
        <w:tblW w:w="907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27"/>
        <w:gridCol w:w="5445"/>
      </w:tblGrid>
      <w:tr w:rsidR="00FE29C2" w14:paraId="1E5022FE" w14:textId="77777777" w:rsidTr="00FE29C2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10319E4B" w14:textId="77777777" w:rsidR="00FE29C2" w:rsidRDefault="00FE29C2">
            <w:pPr>
              <w:jc w:val="center"/>
              <w:rPr>
                <w:rFonts w:ascii="Segoe UI" w:hAnsi="Segoe UI" w:cs="Segoe UI"/>
                <w:b/>
                <w:bCs/>
                <w:color w:val="212529"/>
              </w:rPr>
            </w:pPr>
            <w:hyperlink r:id="rId8" w:tooltip="Clique para alterar a ordem a listagem" w:history="1">
              <w:r>
                <w:rPr>
                  <w:rStyle w:val="Hyperlink"/>
                  <w:rFonts w:ascii="Segoe UI" w:hAnsi="Segoe UI" w:cs="Segoe UI"/>
                  <w:b/>
                  <w:bCs/>
                  <w:color w:val="02BAF2"/>
                </w:rPr>
                <w:t>Matéria</w:t>
              </w:r>
            </w:hyperlink>
          </w:p>
        </w:tc>
        <w:tc>
          <w:tcPr>
            <w:tcW w:w="5445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5A925F0A" w14:textId="77777777" w:rsidR="00FE29C2" w:rsidRDefault="00FE29C2" w:rsidP="00FE29C2">
            <w:pPr>
              <w:jc w:val="both"/>
              <w:rPr>
                <w:rFonts w:ascii="Segoe UI" w:hAnsi="Segoe UI" w:cs="Segoe UI"/>
                <w:b/>
                <w:bCs/>
                <w:color w:val="212529"/>
              </w:rPr>
            </w:pPr>
            <w:hyperlink r:id="rId9" w:tooltip="Clique para alterar a ordem a listagem" w:history="1">
              <w:r>
                <w:rPr>
                  <w:rStyle w:val="Hyperlink"/>
                  <w:rFonts w:ascii="Segoe UI" w:hAnsi="Segoe UI" w:cs="Segoe UI"/>
                  <w:b/>
                  <w:bCs/>
                  <w:color w:val="02BAF2"/>
                </w:rPr>
                <w:t>Ementa / Situação de Pauta / Observação</w:t>
              </w:r>
            </w:hyperlink>
          </w:p>
        </w:tc>
      </w:tr>
      <w:tr w:rsidR="00FE29C2" w14:paraId="7AD80A54" w14:textId="77777777" w:rsidTr="00FE29C2">
        <w:trPr>
          <w:trHeight w:val="1595"/>
        </w:trPr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E0EECB1" w14:textId="47FD0E7A" w:rsidR="00FE29C2" w:rsidRDefault="00FE29C2" w:rsidP="00FE29C2">
            <w:pPr>
              <w:rPr>
                <w:rFonts w:ascii="Segoe UI" w:hAnsi="Segoe UI" w:cs="Segoe UI"/>
                <w:color w:val="212529"/>
              </w:rPr>
            </w:pPr>
            <w:hyperlink r:id="rId10" w:history="1">
              <w:r>
                <w:rPr>
                  <w:rStyle w:val="Hyperlink"/>
                  <w:rFonts w:ascii="Segoe UI" w:hAnsi="Segoe UI" w:cs="Segoe UI"/>
                  <w:color w:val="02BAF2"/>
                </w:rPr>
                <w:t>Projeto de Lei Ordinário - Poder Legislativo nº 42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OBERDAN SARETTA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438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Turno:</w:t>
            </w:r>
            <w:r>
              <w:rPr>
                <w:rFonts w:ascii="Segoe UI" w:hAnsi="Segoe UI" w:cs="Segoe UI"/>
                <w:color w:val="212529"/>
              </w:rPr>
              <w:t> </w:t>
            </w:r>
            <w:r>
              <w:rPr>
                <w:rFonts w:ascii="Segoe UI" w:hAnsi="Segoe UI" w:cs="Segoe UI"/>
                <w:color w:val="212529"/>
              </w:rPr>
              <w:t>2</w:t>
            </w:r>
          </w:p>
        </w:tc>
        <w:tc>
          <w:tcPr>
            <w:tcW w:w="544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D9B1CE3" w14:textId="77777777" w:rsidR="00FE29C2" w:rsidRDefault="00FE29C2" w:rsidP="00FE29C2">
            <w:pPr>
              <w:jc w:val="both"/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Institui no Calendário Oficial do Município de Francisco Beltrão a Noite do Escritor e dá outras providências.</w:t>
            </w:r>
          </w:p>
          <w:p w14:paraId="42B02175" w14:textId="24E17ECA" w:rsidR="00FE29C2" w:rsidRDefault="00FE29C2" w:rsidP="00FE29C2">
            <w:pPr>
              <w:jc w:val="both"/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br/>
            </w:r>
          </w:p>
        </w:tc>
      </w:tr>
      <w:tr w:rsidR="00FE29C2" w14:paraId="6E22AC0F" w14:textId="77777777" w:rsidTr="00FE29C2">
        <w:trPr>
          <w:trHeight w:val="1237"/>
        </w:trPr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271BCF37" w14:textId="664B2099" w:rsidR="00FE29C2" w:rsidRDefault="00FE29C2" w:rsidP="00FE29C2">
            <w:pPr>
              <w:rPr>
                <w:rFonts w:ascii="Segoe UI" w:hAnsi="Segoe UI" w:cs="Segoe UI"/>
                <w:color w:val="212529"/>
              </w:rPr>
            </w:pPr>
            <w:hyperlink r:id="rId11" w:history="1">
              <w:r>
                <w:rPr>
                  <w:rStyle w:val="Hyperlink"/>
                  <w:rFonts w:ascii="Segoe UI" w:hAnsi="Segoe UI" w:cs="Segoe UI"/>
                  <w:color w:val="02BAF2"/>
                </w:rPr>
                <w:t>Moção nº 25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OBERDAN SARETTA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450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Turno:</w:t>
            </w:r>
            <w:r>
              <w:rPr>
                <w:rFonts w:ascii="Segoe UI" w:hAnsi="Segoe UI" w:cs="Segoe UI"/>
                <w:color w:val="212529"/>
              </w:rPr>
              <w:t> </w:t>
            </w:r>
            <w:r>
              <w:rPr>
                <w:rFonts w:ascii="Segoe UI" w:hAnsi="Segoe UI" w:cs="Segoe UI"/>
                <w:color w:val="212529"/>
              </w:rPr>
              <w:t>único</w:t>
            </w:r>
          </w:p>
        </w:tc>
        <w:tc>
          <w:tcPr>
            <w:tcW w:w="544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ED463E3" w14:textId="7B0F53E3" w:rsidR="00FE29C2" w:rsidRDefault="00FE29C2" w:rsidP="00FE29C2">
            <w:pPr>
              <w:jc w:val="both"/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MOÇÃO DE APLAUSOS PARA A ESCOLA MUNICIPAL MARIA BASSO DELLANI, pela excepcional nota no Índice de Desenvolvimento da Educação Básica – IDEB.</w:t>
            </w:r>
          </w:p>
        </w:tc>
      </w:tr>
      <w:tr w:rsidR="00FE29C2" w14:paraId="52D44D8E" w14:textId="77777777" w:rsidTr="00FE29C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66A6802" w14:textId="19FD27AC" w:rsidR="00FE29C2" w:rsidRDefault="00FE29C2" w:rsidP="00FE29C2">
            <w:pPr>
              <w:rPr>
                <w:rFonts w:ascii="Segoe UI" w:hAnsi="Segoe UI" w:cs="Segoe UI"/>
                <w:color w:val="212529"/>
              </w:rPr>
            </w:pPr>
            <w:hyperlink r:id="rId12" w:history="1">
              <w:r>
                <w:rPr>
                  <w:rStyle w:val="Hyperlink"/>
                  <w:rFonts w:ascii="Segoe UI" w:hAnsi="Segoe UI" w:cs="Segoe UI"/>
                  <w:color w:val="02BAF2"/>
                </w:rPr>
                <w:t>Requerimento nº 148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IVANIR TUPY PROLO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491</w:t>
            </w:r>
          </w:p>
        </w:tc>
        <w:tc>
          <w:tcPr>
            <w:tcW w:w="544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E82D4A8" w14:textId="1FE7A5E6" w:rsidR="00FE29C2" w:rsidRDefault="00FE29C2" w:rsidP="00FE29C2">
            <w:pPr>
              <w:jc w:val="both"/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VOTO DE PESAR, pelo falecimento de Amélio Mendes, ainda solicito que seja encaminhado ofício aos familiares</w:t>
            </w:r>
            <w:r>
              <w:rPr>
                <w:rFonts w:ascii="Segoe UI" w:hAnsi="Segoe UI" w:cs="Segoe UI"/>
                <w:color w:val="212529"/>
              </w:rPr>
              <w:t>.</w:t>
            </w:r>
          </w:p>
        </w:tc>
      </w:tr>
      <w:tr w:rsidR="00FE29C2" w14:paraId="05CA348C" w14:textId="77777777" w:rsidTr="00FE29C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1E9A2A3" w14:textId="1537C54C" w:rsidR="00FE29C2" w:rsidRDefault="00FE29C2" w:rsidP="00FE29C2">
            <w:pPr>
              <w:rPr>
                <w:rFonts w:ascii="Segoe UI" w:hAnsi="Segoe UI" w:cs="Segoe UI"/>
                <w:color w:val="212529"/>
              </w:rPr>
            </w:pPr>
            <w:hyperlink r:id="rId13" w:history="1">
              <w:r>
                <w:rPr>
                  <w:rStyle w:val="Hyperlink"/>
                  <w:rFonts w:ascii="Segoe UI" w:hAnsi="Segoe UI" w:cs="Segoe UI"/>
                  <w:color w:val="02BAF2"/>
                </w:rPr>
                <w:t>Requerimento nº 149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SILMAR GALLINA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478</w:t>
            </w:r>
            <w:r>
              <w:rPr>
                <w:rFonts w:ascii="Segoe UI" w:hAnsi="Segoe UI" w:cs="Segoe UI"/>
                <w:color w:val="212529"/>
              </w:rPr>
              <w:br/>
            </w:r>
          </w:p>
        </w:tc>
        <w:tc>
          <w:tcPr>
            <w:tcW w:w="544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C44BB37" w14:textId="5E29010D" w:rsidR="00FE29C2" w:rsidRDefault="00FE29C2" w:rsidP="00FE29C2">
            <w:pPr>
              <w:jc w:val="both"/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REQUERER, após ouvido o plenário, que seja realizado um estudo técnico por parte do Poder Executivo, através do setor competente, sobre a reorganização do binário formado pelas ruas Porto Alegre e Florianópolis</w:t>
            </w:r>
          </w:p>
        </w:tc>
      </w:tr>
      <w:tr w:rsidR="00FE29C2" w14:paraId="1B7E42A1" w14:textId="77777777" w:rsidTr="00FE29C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4C130E5" w14:textId="71C9710B" w:rsidR="00FE29C2" w:rsidRDefault="00FE29C2" w:rsidP="00FE29C2">
            <w:pPr>
              <w:rPr>
                <w:rFonts w:ascii="Segoe UI" w:hAnsi="Segoe UI" w:cs="Segoe UI"/>
                <w:color w:val="212529"/>
              </w:rPr>
            </w:pPr>
            <w:hyperlink r:id="rId14" w:history="1">
              <w:r>
                <w:rPr>
                  <w:rStyle w:val="Hyperlink"/>
                  <w:rFonts w:ascii="Segoe UI" w:hAnsi="Segoe UI" w:cs="Segoe UI"/>
                  <w:color w:val="02BAF2"/>
                </w:rPr>
                <w:t>Requerimento nº 150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PEDRO TUFÃO FILHO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486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color w:val="212529"/>
              </w:rPr>
              <w:t xml:space="preserve"> </w:t>
            </w:r>
          </w:p>
        </w:tc>
        <w:tc>
          <w:tcPr>
            <w:tcW w:w="544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17BBB19" w14:textId="6344A842" w:rsidR="00FE29C2" w:rsidRDefault="00FE29C2" w:rsidP="00FE29C2">
            <w:pPr>
              <w:jc w:val="both"/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REQUERER, após ouvido o plenário, que seja encaminhado oficio a SANEPAR, para que nos envie informações sobre a continuidade da implementação de esgoto da Rua Texas, no Bairro Jardim Virginia.</w:t>
            </w:r>
          </w:p>
        </w:tc>
      </w:tr>
      <w:tr w:rsidR="00FE29C2" w14:paraId="01B7C17B" w14:textId="77777777" w:rsidTr="00FE29C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C0AB404" w14:textId="4483EC0A" w:rsidR="00FE29C2" w:rsidRDefault="00FE29C2" w:rsidP="00FE29C2">
            <w:pPr>
              <w:rPr>
                <w:rFonts w:ascii="Segoe UI" w:hAnsi="Segoe UI" w:cs="Segoe UI"/>
                <w:color w:val="212529"/>
              </w:rPr>
            </w:pPr>
            <w:hyperlink r:id="rId15" w:history="1">
              <w:r>
                <w:rPr>
                  <w:rStyle w:val="Hyperlink"/>
                  <w:rFonts w:ascii="Segoe UI" w:hAnsi="Segoe UI" w:cs="Segoe UI"/>
                  <w:color w:val="02BAF2"/>
                </w:rPr>
                <w:t>Requerimento nº 151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FERNANDO MISTURINI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494</w:t>
            </w:r>
          </w:p>
        </w:tc>
        <w:tc>
          <w:tcPr>
            <w:tcW w:w="544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B8522DE" w14:textId="7DD3D9F4" w:rsidR="00FE29C2" w:rsidRDefault="00FE29C2" w:rsidP="00FE29C2">
            <w:pPr>
              <w:jc w:val="both"/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 xml:space="preserve">REQUER, após ouvido o Plenário, que seja enviado ao Executivo Municipal um ofício solicitando que o nome da nova sede de bocha seja "Luiz </w:t>
            </w:r>
            <w:proofErr w:type="spellStart"/>
            <w:r>
              <w:rPr>
                <w:rFonts w:ascii="Segoe UI" w:hAnsi="Segoe UI" w:cs="Segoe UI"/>
                <w:color w:val="212529"/>
              </w:rPr>
              <w:t>Bertoncello</w:t>
            </w:r>
            <w:proofErr w:type="spellEnd"/>
            <w:r>
              <w:rPr>
                <w:rFonts w:ascii="Segoe UI" w:hAnsi="Segoe UI" w:cs="Segoe UI"/>
                <w:color w:val="212529"/>
              </w:rPr>
              <w:t>"</w:t>
            </w:r>
            <w:r>
              <w:rPr>
                <w:rFonts w:ascii="Segoe UI" w:hAnsi="Segoe UI" w:cs="Segoe UI"/>
                <w:color w:val="212529"/>
              </w:rPr>
              <w:t>.</w:t>
            </w:r>
          </w:p>
        </w:tc>
      </w:tr>
      <w:tr w:rsidR="00FE29C2" w14:paraId="7F6E8139" w14:textId="77777777" w:rsidTr="00FE29C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714EF5B" w14:textId="3A365B96" w:rsidR="00FE29C2" w:rsidRDefault="00FE29C2" w:rsidP="00FE29C2">
            <w:pPr>
              <w:rPr>
                <w:rFonts w:ascii="Segoe UI" w:hAnsi="Segoe UI" w:cs="Segoe UI"/>
                <w:color w:val="212529"/>
              </w:rPr>
            </w:pPr>
            <w:hyperlink r:id="rId16" w:history="1">
              <w:r>
                <w:rPr>
                  <w:rStyle w:val="Hyperlink"/>
                  <w:rFonts w:ascii="Segoe UI" w:hAnsi="Segoe UI" w:cs="Segoe UI"/>
                  <w:color w:val="02BAF2"/>
                </w:rPr>
                <w:t>Indicação nº 180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PEDRO TUFÃO FILHO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484</w:t>
            </w:r>
          </w:p>
        </w:tc>
        <w:tc>
          <w:tcPr>
            <w:tcW w:w="544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1EE7E3A" w14:textId="2970727C" w:rsidR="00FE29C2" w:rsidRDefault="00FE29C2" w:rsidP="00FE29C2">
            <w:pPr>
              <w:jc w:val="both"/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INDICAR, ao Executivo Municipal, por meio de estudos do setor competente, melhorias na iluminação do Parque Alvorada</w:t>
            </w:r>
            <w:r>
              <w:rPr>
                <w:rFonts w:ascii="Segoe UI" w:hAnsi="Segoe UI" w:cs="Segoe UI"/>
                <w:color w:val="212529"/>
              </w:rPr>
              <w:t>.</w:t>
            </w:r>
          </w:p>
        </w:tc>
      </w:tr>
      <w:tr w:rsidR="00FE29C2" w14:paraId="5D780F38" w14:textId="77777777" w:rsidTr="00FE29C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7709C88" w14:textId="3AD0ED65" w:rsidR="00FE29C2" w:rsidRDefault="00FE29C2" w:rsidP="00FE29C2">
            <w:pPr>
              <w:rPr>
                <w:rFonts w:ascii="Segoe UI" w:hAnsi="Segoe UI" w:cs="Segoe UI"/>
                <w:color w:val="212529"/>
              </w:rPr>
            </w:pPr>
            <w:hyperlink r:id="rId17" w:history="1">
              <w:r>
                <w:rPr>
                  <w:rStyle w:val="Hyperlink"/>
                  <w:rFonts w:ascii="Segoe UI" w:hAnsi="Segoe UI" w:cs="Segoe UI"/>
                  <w:color w:val="02BAF2"/>
                </w:rPr>
                <w:t>Indicação nº 181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RODRIGO INHOATTO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490</w:t>
            </w:r>
            <w:r>
              <w:rPr>
                <w:rFonts w:ascii="Segoe UI" w:hAnsi="Segoe UI" w:cs="Segoe UI"/>
                <w:color w:val="212529"/>
              </w:rPr>
              <w:br/>
            </w:r>
          </w:p>
        </w:tc>
        <w:tc>
          <w:tcPr>
            <w:tcW w:w="544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E990613" w14:textId="12434C40" w:rsidR="00FE29C2" w:rsidRDefault="00FE29C2" w:rsidP="00FE29C2">
            <w:pPr>
              <w:jc w:val="both"/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 xml:space="preserve">INDICAR, após ouvido o plenário, que seja enviado ao Executivo Municipal, que proceda pavimentação asfáltica na rua </w:t>
            </w:r>
            <w:proofErr w:type="spellStart"/>
            <w:r>
              <w:rPr>
                <w:rFonts w:ascii="Segoe UI" w:hAnsi="Segoe UI" w:cs="Segoe UI"/>
                <w:color w:val="212529"/>
              </w:rPr>
              <w:t>Canafistula</w:t>
            </w:r>
            <w:proofErr w:type="spellEnd"/>
            <w:r>
              <w:rPr>
                <w:rFonts w:ascii="Segoe UI" w:hAnsi="Segoe UI" w:cs="Segoe UI"/>
                <w:color w:val="212529"/>
              </w:rPr>
              <w:t xml:space="preserve"> no Loteamento Pinheiros.</w:t>
            </w:r>
          </w:p>
        </w:tc>
      </w:tr>
      <w:tr w:rsidR="00FE29C2" w14:paraId="058A9AB0" w14:textId="77777777" w:rsidTr="00FE29C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4A31837" w14:textId="269CDD56" w:rsidR="00FE29C2" w:rsidRDefault="00FE29C2" w:rsidP="00FE29C2">
            <w:pPr>
              <w:rPr>
                <w:rFonts w:ascii="Segoe UI" w:hAnsi="Segoe UI" w:cs="Segoe UI"/>
                <w:color w:val="212529"/>
              </w:rPr>
            </w:pPr>
            <w:hyperlink r:id="rId18" w:history="1">
              <w:r>
                <w:rPr>
                  <w:rStyle w:val="Hyperlink"/>
                  <w:rFonts w:ascii="Segoe UI" w:hAnsi="Segoe UI" w:cs="Segoe UI"/>
                  <w:color w:val="02BAF2"/>
                </w:rPr>
                <w:t>Indicação nº 182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JUNIOR NESI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483</w:t>
            </w:r>
          </w:p>
        </w:tc>
        <w:tc>
          <w:tcPr>
            <w:tcW w:w="544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722672D" w14:textId="3BAD208B" w:rsidR="00FE29C2" w:rsidRDefault="00FE29C2" w:rsidP="00FE29C2">
            <w:pPr>
              <w:jc w:val="both"/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 xml:space="preserve">INDICAR, após ouvido o plenário, que seja enviado ao Executivo Municipal, que proceda pavimentação asfáltica na Travessa Ademir </w:t>
            </w:r>
            <w:proofErr w:type="spellStart"/>
            <w:r>
              <w:rPr>
                <w:rFonts w:ascii="Segoe UI" w:hAnsi="Segoe UI" w:cs="Segoe UI"/>
                <w:color w:val="212529"/>
              </w:rPr>
              <w:t>Kaminski</w:t>
            </w:r>
            <w:proofErr w:type="spellEnd"/>
            <w:r>
              <w:rPr>
                <w:rFonts w:ascii="Segoe UI" w:hAnsi="Segoe UI" w:cs="Segoe UI"/>
                <w:color w:val="212529"/>
              </w:rPr>
              <w:t>, Padre Ulrico.</w:t>
            </w:r>
          </w:p>
        </w:tc>
      </w:tr>
    </w:tbl>
    <w:p w14:paraId="767294A4" w14:textId="6424AD6C" w:rsidR="007B2147" w:rsidRPr="00050494" w:rsidRDefault="007B2147" w:rsidP="0034435A">
      <w:pPr>
        <w:spacing w:after="0" w:line="240" w:lineRule="auto"/>
        <w:jc w:val="both"/>
        <w:outlineLvl w:val="0"/>
        <w:rPr>
          <w:rFonts w:ascii="Arial" w:eastAsia="Arial Unicode MS" w:hAnsi="Arial" w:cs="Arial"/>
          <w:b/>
          <w:bCs/>
          <w:sz w:val="20"/>
          <w:szCs w:val="20"/>
        </w:rPr>
      </w:pPr>
    </w:p>
    <w:sectPr w:rsidR="007B2147" w:rsidRPr="00050494" w:rsidSect="00A82A3B">
      <w:headerReference w:type="default" r:id="rId19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65B4FC6"/>
    <w:multiLevelType w:val="hybridMultilevel"/>
    <w:tmpl w:val="3D6483CC"/>
    <w:lvl w:ilvl="0" w:tplc="4F9A43EC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  <w:num w:numId="8" w16cid:durableId="21443026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26845"/>
    <w:rsid w:val="00027BC2"/>
    <w:rsid w:val="000358D8"/>
    <w:rsid w:val="000367F7"/>
    <w:rsid w:val="00036AE4"/>
    <w:rsid w:val="00050494"/>
    <w:rsid w:val="00056FC8"/>
    <w:rsid w:val="0006120C"/>
    <w:rsid w:val="000631B4"/>
    <w:rsid w:val="0006691B"/>
    <w:rsid w:val="00070B13"/>
    <w:rsid w:val="00086854"/>
    <w:rsid w:val="00094ECF"/>
    <w:rsid w:val="00095DB5"/>
    <w:rsid w:val="00096AB5"/>
    <w:rsid w:val="000A173A"/>
    <w:rsid w:val="000A45AC"/>
    <w:rsid w:val="000A4FD3"/>
    <w:rsid w:val="000A51A6"/>
    <w:rsid w:val="000A57B4"/>
    <w:rsid w:val="000B052D"/>
    <w:rsid w:val="000B0F18"/>
    <w:rsid w:val="000B141E"/>
    <w:rsid w:val="000D70FD"/>
    <w:rsid w:val="000F2D7F"/>
    <w:rsid w:val="000F432F"/>
    <w:rsid w:val="00101782"/>
    <w:rsid w:val="001272FA"/>
    <w:rsid w:val="001307FD"/>
    <w:rsid w:val="00131C61"/>
    <w:rsid w:val="00133FBD"/>
    <w:rsid w:val="00135168"/>
    <w:rsid w:val="00135C4A"/>
    <w:rsid w:val="001369E6"/>
    <w:rsid w:val="00136CDA"/>
    <w:rsid w:val="0014000E"/>
    <w:rsid w:val="00141177"/>
    <w:rsid w:val="00152CCC"/>
    <w:rsid w:val="0015567D"/>
    <w:rsid w:val="00171874"/>
    <w:rsid w:val="0017438B"/>
    <w:rsid w:val="00176CAD"/>
    <w:rsid w:val="001B569E"/>
    <w:rsid w:val="001D598C"/>
    <w:rsid w:val="001D7224"/>
    <w:rsid w:val="001E3CC1"/>
    <w:rsid w:val="001F3F9C"/>
    <w:rsid w:val="002005AC"/>
    <w:rsid w:val="00223551"/>
    <w:rsid w:val="00225AB7"/>
    <w:rsid w:val="00236713"/>
    <w:rsid w:val="00242B14"/>
    <w:rsid w:val="002453E6"/>
    <w:rsid w:val="00261302"/>
    <w:rsid w:val="00267E79"/>
    <w:rsid w:val="0028646F"/>
    <w:rsid w:val="00290A43"/>
    <w:rsid w:val="0029168D"/>
    <w:rsid w:val="002B029F"/>
    <w:rsid w:val="002C3E45"/>
    <w:rsid w:val="002C7B71"/>
    <w:rsid w:val="002E1FCD"/>
    <w:rsid w:val="002E5FDC"/>
    <w:rsid w:val="002E77D4"/>
    <w:rsid w:val="002F71C0"/>
    <w:rsid w:val="00304D5C"/>
    <w:rsid w:val="0030706B"/>
    <w:rsid w:val="003116F3"/>
    <w:rsid w:val="00322ED9"/>
    <w:rsid w:val="0034435A"/>
    <w:rsid w:val="00346541"/>
    <w:rsid w:val="00346BF4"/>
    <w:rsid w:val="00350C1E"/>
    <w:rsid w:val="00354B82"/>
    <w:rsid w:val="003563F6"/>
    <w:rsid w:val="00397471"/>
    <w:rsid w:val="003A635E"/>
    <w:rsid w:val="003A7337"/>
    <w:rsid w:val="003D018D"/>
    <w:rsid w:val="003D1F10"/>
    <w:rsid w:val="003E0FC9"/>
    <w:rsid w:val="003F253E"/>
    <w:rsid w:val="003F5B4B"/>
    <w:rsid w:val="003F714A"/>
    <w:rsid w:val="00410733"/>
    <w:rsid w:val="00415045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8611E"/>
    <w:rsid w:val="004B007C"/>
    <w:rsid w:val="004B636A"/>
    <w:rsid w:val="004D3514"/>
    <w:rsid w:val="0053391B"/>
    <w:rsid w:val="005363EA"/>
    <w:rsid w:val="00537C97"/>
    <w:rsid w:val="005410B2"/>
    <w:rsid w:val="005537AC"/>
    <w:rsid w:val="00553E2B"/>
    <w:rsid w:val="00560C1B"/>
    <w:rsid w:val="005648F7"/>
    <w:rsid w:val="0057074C"/>
    <w:rsid w:val="00570BF7"/>
    <w:rsid w:val="0057316C"/>
    <w:rsid w:val="0057515B"/>
    <w:rsid w:val="005765DB"/>
    <w:rsid w:val="005A447A"/>
    <w:rsid w:val="005B2496"/>
    <w:rsid w:val="005B5F5F"/>
    <w:rsid w:val="005C7A1A"/>
    <w:rsid w:val="005D0D2E"/>
    <w:rsid w:val="005D3610"/>
    <w:rsid w:val="00606D6A"/>
    <w:rsid w:val="00610503"/>
    <w:rsid w:val="00617205"/>
    <w:rsid w:val="006308A2"/>
    <w:rsid w:val="0063311A"/>
    <w:rsid w:val="00635E67"/>
    <w:rsid w:val="00636EA7"/>
    <w:rsid w:val="00645729"/>
    <w:rsid w:val="00655CF0"/>
    <w:rsid w:val="00665F44"/>
    <w:rsid w:val="00674D9A"/>
    <w:rsid w:val="00674F2A"/>
    <w:rsid w:val="00681FAF"/>
    <w:rsid w:val="006A30C1"/>
    <w:rsid w:val="006B0BCC"/>
    <w:rsid w:val="006B14A1"/>
    <w:rsid w:val="006B37D7"/>
    <w:rsid w:val="006B4F8B"/>
    <w:rsid w:val="006D64CB"/>
    <w:rsid w:val="006E52CC"/>
    <w:rsid w:val="007078DB"/>
    <w:rsid w:val="00720617"/>
    <w:rsid w:val="007261F0"/>
    <w:rsid w:val="00726CBD"/>
    <w:rsid w:val="0073484A"/>
    <w:rsid w:val="00742725"/>
    <w:rsid w:val="00752A84"/>
    <w:rsid w:val="00752FF7"/>
    <w:rsid w:val="007745F2"/>
    <w:rsid w:val="00780001"/>
    <w:rsid w:val="007B2147"/>
    <w:rsid w:val="007B6918"/>
    <w:rsid w:val="007C6283"/>
    <w:rsid w:val="007D1D26"/>
    <w:rsid w:val="007E2345"/>
    <w:rsid w:val="007E2985"/>
    <w:rsid w:val="007E6CF9"/>
    <w:rsid w:val="007F36E1"/>
    <w:rsid w:val="007F51F5"/>
    <w:rsid w:val="00804CCE"/>
    <w:rsid w:val="00817562"/>
    <w:rsid w:val="00830D32"/>
    <w:rsid w:val="00834A91"/>
    <w:rsid w:val="00851914"/>
    <w:rsid w:val="00860AE2"/>
    <w:rsid w:val="0087040E"/>
    <w:rsid w:val="00871F84"/>
    <w:rsid w:val="00872691"/>
    <w:rsid w:val="00872D81"/>
    <w:rsid w:val="008B0F13"/>
    <w:rsid w:val="008D6613"/>
    <w:rsid w:val="0092238D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1ADE"/>
    <w:rsid w:val="009A20CE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567D6"/>
    <w:rsid w:val="00A63FB3"/>
    <w:rsid w:val="00A81DF3"/>
    <w:rsid w:val="00A82A3B"/>
    <w:rsid w:val="00A9091A"/>
    <w:rsid w:val="00A91677"/>
    <w:rsid w:val="00A956D8"/>
    <w:rsid w:val="00AA0489"/>
    <w:rsid w:val="00AA17EE"/>
    <w:rsid w:val="00AB29F8"/>
    <w:rsid w:val="00AE429F"/>
    <w:rsid w:val="00AF079C"/>
    <w:rsid w:val="00B02132"/>
    <w:rsid w:val="00B1249C"/>
    <w:rsid w:val="00B23567"/>
    <w:rsid w:val="00B23F60"/>
    <w:rsid w:val="00B2795D"/>
    <w:rsid w:val="00B376E3"/>
    <w:rsid w:val="00B50027"/>
    <w:rsid w:val="00B5312C"/>
    <w:rsid w:val="00B5419B"/>
    <w:rsid w:val="00B61ED0"/>
    <w:rsid w:val="00B64D29"/>
    <w:rsid w:val="00B82359"/>
    <w:rsid w:val="00B82E9E"/>
    <w:rsid w:val="00B84DF4"/>
    <w:rsid w:val="00B85592"/>
    <w:rsid w:val="00BC0CF7"/>
    <w:rsid w:val="00BD65DA"/>
    <w:rsid w:val="00BE6A08"/>
    <w:rsid w:val="00BF02B9"/>
    <w:rsid w:val="00BF5532"/>
    <w:rsid w:val="00C014CE"/>
    <w:rsid w:val="00C020B7"/>
    <w:rsid w:val="00C04619"/>
    <w:rsid w:val="00C117DF"/>
    <w:rsid w:val="00C12619"/>
    <w:rsid w:val="00C37D7D"/>
    <w:rsid w:val="00C40064"/>
    <w:rsid w:val="00C61385"/>
    <w:rsid w:val="00C614C1"/>
    <w:rsid w:val="00C62E58"/>
    <w:rsid w:val="00C63885"/>
    <w:rsid w:val="00C902D6"/>
    <w:rsid w:val="00C9154C"/>
    <w:rsid w:val="00C92DC5"/>
    <w:rsid w:val="00CA6DA6"/>
    <w:rsid w:val="00CA70DC"/>
    <w:rsid w:val="00CB5C1D"/>
    <w:rsid w:val="00CC57A6"/>
    <w:rsid w:val="00CD558C"/>
    <w:rsid w:val="00CD5C31"/>
    <w:rsid w:val="00CD6C4B"/>
    <w:rsid w:val="00CF4214"/>
    <w:rsid w:val="00D07AAE"/>
    <w:rsid w:val="00D10FD1"/>
    <w:rsid w:val="00D2095E"/>
    <w:rsid w:val="00D21091"/>
    <w:rsid w:val="00D268AD"/>
    <w:rsid w:val="00D27E4C"/>
    <w:rsid w:val="00D4179C"/>
    <w:rsid w:val="00D47D4F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46102"/>
    <w:rsid w:val="00E62F00"/>
    <w:rsid w:val="00E648CB"/>
    <w:rsid w:val="00E70B1F"/>
    <w:rsid w:val="00E749A2"/>
    <w:rsid w:val="00E91517"/>
    <w:rsid w:val="00EB1D0E"/>
    <w:rsid w:val="00EB6E8C"/>
    <w:rsid w:val="00EC1322"/>
    <w:rsid w:val="00EC3AEC"/>
    <w:rsid w:val="00EC6DAE"/>
    <w:rsid w:val="00EF748B"/>
    <w:rsid w:val="00F03982"/>
    <w:rsid w:val="00F04DBB"/>
    <w:rsid w:val="00F103B7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978F9"/>
    <w:rsid w:val="00FA0E49"/>
    <w:rsid w:val="00FA6EE7"/>
    <w:rsid w:val="00FB00BA"/>
    <w:rsid w:val="00FB29EB"/>
    <w:rsid w:val="00FB5F6E"/>
    <w:rsid w:val="00FC1A5D"/>
    <w:rsid w:val="00FD5560"/>
    <w:rsid w:val="00FD7ED4"/>
    <w:rsid w:val="00FE29C2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  <w:style w:type="paragraph" w:styleId="PargrafodaLista">
    <w:name w:val="List Paragraph"/>
    <w:basedOn w:val="Normal"/>
    <w:uiPriority w:val="34"/>
    <w:qFormat/>
    <w:rsid w:val="005B5F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7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9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9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0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1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1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7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1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0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9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7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1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7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14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5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5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5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1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418/ordemdia?o=2" TargetMode="External"/><Relationship Id="rId13" Type="http://schemas.openxmlformats.org/officeDocument/2006/relationships/hyperlink" Target="https://sapl.franciscobeltrao.pr.leg.br/materia/5628" TargetMode="External"/><Relationship Id="rId18" Type="http://schemas.openxmlformats.org/officeDocument/2006/relationships/hyperlink" Target="https://sapl.franciscobeltrao.pr.leg.br/materia/5632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627" TargetMode="External"/><Relationship Id="rId17" Type="http://schemas.openxmlformats.org/officeDocument/2006/relationships/hyperlink" Target="https://sapl.franciscobeltrao.pr.leg.br/materia/563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apl.franciscobeltrao.pr.leg.br/materia/5630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62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633" TargetMode="External"/><Relationship Id="rId10" Type="http://schemas.openxmlformats.org/officeDocument/2006/relationships/hyperlink" Target="https://sapl.franciscobeltrao.pr.leg.br/materia/5578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418/ordemdia?o=3" TargetMode="External"/><Relationship Id="rId14" Type="http://schemas.openxmlformats.org/officeDocument/2006/relationships/hyperlink" Target="https://sapl.franciscobeltrao.pr.leg.br/materia/562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475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2</cp:revision>
  <cp:lastPrinted>2024-09-03T13:16:00Z</cp:lastPrinted>
  <dcterms:created xsi:type="dcterms:W3CDTF">2024-09-23T19:06:00Z</dcterms:created>
  <dcterms:modified xsi:type="dcterms:W3CDTF">2024-09-23T19:06:00Z</dcterms:modified>
</cp:coreProperties>
</file>