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D03C7" w14:textId="77777777" w:rsidR="00AC7039" w:rsidRPr="00936CEC" w:rsidRDefault="00AC7039" w:rsidP="00AC7039">
      <w:pPr>
        <w:spacing w:after="0" w:line="240" w:lineRule="auto"/>
        <w:ind w:left="284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92573570"/>
      <w:r w:rsidRPr="00936CEC">
        <w:rPr>
          <w:rFonts w:ascii="Arial" w:eastAsia="Arial Unicode MS" w:hAnsi="Arial" w:cs="Arial"/>
          <w:b/>
          <w:u w:val="single"/>
        </w:rPr>
        <w:t>SESSÃO ORDINÁRIA</w:t>
      </w:r>
    </w:p>
    <w:p w14:paraId="44B6EAEB" w14:textId="400C911B" w:rsidR="00AC7039" w:rsidRPr="00936CEC" w:rsidRDefault="00AC7039" w:rsidP="00AC7039">
      <w:pPr>
        <w:spacing w:after="0" w:line="240" w:lineRule="auto"/>
        <w:ind w:left="284"/>
        <w:jc w:val="center"/>
        <w:outlineLvl w:val="0"/>
        <w:rPr>
          <w:rFonts w:ascii="Arial" w:eastAsia="Arial Unicode MS" w:hAnsi="Arial" w:cs="Arial"/>
          <w:b/>
          <w:bCs/>
        </w:rPr>
      </w:pPr>
      <w:r w:rsidRPr="00936CEC">
        <w:rPr>
          <w:rFonts w:ascii="Arial" w:eastAsia="Arial Unicode MS" w:hAnsi="Arial" w:cs="Arial"/>
          <w:b/>
          <w:bCs/>
        </w:rPr>
        <w:t xml:space="preserve">ORDEM DO DIA PARA SESSÃO ORDINÁRIA DO DIA </w:t>
      </w:r>
      <w:r w:rsidR="00FD2478">
        <w:rPr>
          <w:rFonts w:ascii="Arial" w:eastAsia="Arial Unicode MS" w:hAnsi="Arial" w:cs="Arial"/>
          <w:b/>
          <w:bCs/>
        </w:rPr>
        <w:t>24</w:t>
      </w:r>
      <w:r w:rsidRPr="00936CEC">
        <w:rPr>
          <w:rFonts w:ascii="Arial" w:eastAsia="Arial Unicode MS" w:hAnsi="Arial" w:cs="Arial"/>
          <w:b/>
          <w:bCs/>
        </w:rPr>
        <w:t xml:space="preserve"> DE MARÇO DE 2025</w:t>
      </w:r>
    </w:p>
    <w:p w14:paraId="385F1C5A" w14:textId="310C892B" w:rsidR="00AC7039" w:rsidRPr="00936CEC" w:rsidRDefault="00AC7039" w:rsidP="00AC703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12529"/>
          <w:lang w:eastAsia="pt-BR"/>
        </w:rPr>
      </w:pPr>
      <w:r w:rsidRPr="00936CEC">
        <w:rPr>
          <w:rFonts w:ascii="Arial" w:eastAsia="Arial Unicode MS" w:hAnsi="Arial" w:cs="Arial"/>
          <w:b/>
          <w:bCs/>
        </w:rPr>
        <w:t>1</w:t>
      </w:r>
      <w:r w:rsidR="00FD2478">
        <w:rPr>
          <w:rFonts w:ascii="Arial" w:eastAsia="Arial Unicode MS" w:hAnsi="Arial" w:cs="Arial"/>
          <w:b/>
          <w:bCs/>
        </w:rPr>
        <w:t>3</w:t>
      </w:r>
      <w:r w:rsidRPr="00936CEC">
        <w:rPr>
          <w:rFonts w:ascii="Arial" w:eastAsia="Arial Unicode MS" w:hAnsi="Arial" w:cs="Arial"/>
          <w:b/>
          <w:bCs/>
        </w:rPr>
        <w:t>ª SESSÃO ORDINÁRIA DA SESSÃO LEGISLATIVA DE 2025</w:t>
      </w:r>
    </w:p>
    <w:bookmarkEnd w:id="0"/>
    <w:p w14:paraId="10F77434" w14:textId="77777777" w:rsidR="00FD2478" w:rsidRPr="00936CEC" w:rsidRDefault="00AC7039" w:rsidP="00FD247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212529"/>
          <w:lang w:eastAsia="pt-BR"/>
        </w:rPr>
      </w:pPr>
      <w:r w:rsidRPr="00936CEC">
        <w:rPr>
          <w:rFonts w:ascii="Arial" w:hAnsi="Arial" w:cs="Arial"/>
          <w:color w:val="212529"/>
          <w:lang w:eastAsia="pt-BR"/>
        </w:rPr>
        <w:br/>
      </w:r>
    </w:p>
    <w:tbl>
      <w:tblPr>
        <w:tblW w:w="9721" w:type="dxa"/>
        <w:tblInd w:w="-7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4332"/>
        <w:gridCol w:w="5317"/>
        <w:gridCol w:w="36"/>
      </w:tblGrid>
      <w:tr w:rsidR="00FD2478" w14:paraId="590E7FAF" w14:textId="77777777" w:rsidTr="00FD2478">
        <w:trPr>
          <w:tblHeader/>
        </w:trPr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</w:tcPr>
          <w:p w14:paraId="0031A1C5" w14:textId="61DD084C" w:rsidR="00FD2478" w:rsidRDefault="00FD2478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212529"/>
                <w:kern w:val="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0B17C2DC" w14:textId="77777777" w:rsidR="00FD2478" w:rsidRDefault="00FD2478">
            <w:pPr>
              <w:jc w:val="center"/>
              <w:rPr>
                <w:rFonts w:ascii="Segoe UI" w:hAnsi="Segoe UI" w:cs="Segoe UI"/>
                <w:b/>
                <w:bCs/>
                <w:color w:val="212529"/>
              </w:rPr>
            </w:pPr>
            <w:hyperlink r:id="rId6" w:tooltip="Clique para alterar a ordem a listagem" w:history="1">
              <w:r>
                <w:rPr>
                  <w:rStyle w:val="Hyperlink"/>
                  <w:rFonts w:ascii="Segoe UI" w:hAnsi="Segoe UI" w:cs="Segoe UI"/>
                  <w:b/>
                  <w:bCs/>
                  <w:color w:val="02BAF2"/>
                </w:rPr>
                <w:t>Matéria</w:t>
              </w:r>
            </w:hyperlink>
          </w:p>
        </w:tc>
        <w:tc>
          <w:tcPr>
            <w:tcW w:w="5317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299B1F8E" w14:textId="77777777" w:rsidR="00FD2478" w:rsidRDefault="00FD2478">
            <w:pPr>
              <w:jc w:val="center"/>
              <w:rPr>
                <w:rFonts w:ascii="Segoe UI" w:hAnsi="Segoe UI" w:cs="Segoe UI"/>
                <w:b/>
                <w:bCs/>
                <w:color w:val="212529"/>
              </w:rPr>
            </w:pPr>
            <w:hyperlink r:id="rId7" w:tooltip="Clique para alterar a ordem a listagem" w:history="1">
              <w:r>
                <w:rPr>
                  <w:rStyle w:val="Hyperlink"/>
                  <w:rFonts w:ascii="Segoe UI" w:hAnsi="Segoe UI" w:cs="Segoe UI"/>
                  <w:b/>
                  <w:bCs/>
                  <w:color w:val="02BAF2"/>
                </w:rPr>
                <w:t>Ementa / Situação de Pauta / Observação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</w:tcPr>
          <w:p w14:paraId="3F166431" w14:textId="190EB07C" w:rsidR="00FD2478" w:rsidRDefault="00FD2478">
            <w:pPr>
              <w:jc w:val="center"/>
              <w:rPr>
                <w:rFonts w:ascii="Segoe UI" w:hAnsi="Segoe UI" w:cs="Segoe UI"/>
                <w:b/>
                <w:bCs/>
                <w:color w:val="212529"/>
              </w:rPr>
            </w:pPr>
          </w:p>
        </w:tc>
      </w:tr>
      <w:tr w:rsidR="00FD2478" w14:paraId="6BE28787" w14:textId="77777777" w:rsidTr="00FD247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C45307F" w14:textId="7794363B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5623C66" w14:textId="0B583808" w:rsidR="00FD2478" w:rsidRDefault="00FD2478" w:rsidP="00FD2478">
            <w:pPr>
              <w:rPr>
                <w:rFonts w:ascii="Segoe UI" w:hAnsi="Segoe UI" w:cs="Segoe UI"/>
                <w:color w:val="212529"/>
              </w:rPr>
            </w:pPr>
            <w:hyperlink r:id="rId8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Projeto de Lei Ordinário - Poder Legislativo nº 5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 xml:space="preserve"> Pedro Eduardo </w:t>
            </w:r>
            <w:proofErr w:type="spellStart"/>
            <w:r>
              <w:rPr>
                <w:rFonts w:ascii="Segoe UI" w:hAnsi="Segoe UI" w:cs="Segoe UI"/>
                <w:color w:val="212529"/>
              </w:rPr>
              <w:t>Bernardon</w:t>
            </w:r>
            <w:proofErr w:type="spellEnd"/>
            <w:r>
              <w:rPr>
                <w:rFonts w:ascii="Segoe UI" w:hAnsi="Segoe UI" w:cs="Segoe UI"/>
                <w:color w:val="212529"/>
              </w:rPr>
              <w:t xml:space="preserve"> dos Santos</w:t>
            </w:r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108</w:t>
            </w:r>
          </w:p>
        </w:tc>
        <w:tc>
          <w:tcPr>
            <w:tcW w:w="531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2DB5BA7" w14:textId="074F900A" w:rsidR="00FD2478" w:rsidRDefault="00FD2478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Acrescenta e altera dispositivos da Lei Municipal nº. 2.814/2001, de 21 de fevereiro de 2001, que trata dos casos de isenção de IPTU.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457EB15" w14:textId="63954A47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D2478" w14:paraId="20C68116" w14:textId="77777777" w:rsidTr="00FD247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C762C78" w14:textId="0BF1617C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C94DD20" w14:textId="6AACAB2F" w:rsidR="00FD2478" w:rsidRDefault="00FD2478" w:rsidP="00FD2478">
            <w:pPr>
              <w:rPr>
                <w:rFonts w:ascii="Segoe UI" w:hAnsi="Segoe UI" w:cs="Segoe UI"/>
                <w:color w:val="212529"/>
              </w:rPr>
            </w:pPr>
            <w:hyperlink r:id="rId9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Moção nº 6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 xml:space="preserve"> Emanuel </w:t>
            </w:r>
            <w:proofErr w:type="spellStart"/>
            <w:r>
              <w:rPr>
                <w:rFonts w:ascii="Segoe UI" w:hAnsi="Segoe UI" w:cs="Segoe UI"/>
                <w:color w:val="212529"/>
              </w:rPr>
              <w:t>Venzo</w:t>
            </w:r>
            <w:proofErr w:type="spellEnd"/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428</w:t>
            </w:r>
            <w:r>
              <w:rPr>
                <w:rFonts w:ascii="Segoe UI" w:hAnsi="Segoe UI" w:cs="Segoe UI"/>
                <w:color w:val="212529"/>
              </w:rPr>
              <w:br/>
            </w:r>
          </w:p>
        </w:tc>
        <w:tc>
          <w:tcPr>
            <w:tcW w:w="531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50856D7" w14:textId="27D3E40A" w:rsidR="00FD2478" w:rsidRDefault="00FD2478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Moção de Solidariedade ao Frei Gilson, Sacerdote da Congregação Carmelitas Mensageiros do Espírito Santo, reconhecendo sua dedicação à evangelização, ao fortalecimento da fé cristã e à propagação de valores morais e espirituais no Brasil.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BF8544B" w14:textId="714F7FB3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D2478" w14:paraId="09203835" w14:textId="77777777" w:rsidTr="00FD247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A52F989" w14:textId="463582D3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C3C0716" w14:textId="1815E488" w:rsidR="00FD2478" w:rsidRDefault="00FD2478" w:rsidP="00FD2478">
            <w:pPr>
              <w:rPr>
                <w:rFonts w:ascii="Segoe UI" w:hAnsi="Segoe UI" w:cs="Segoe UI"/>
                <w:color w:val="212529"/>
              </w:rPr>
            </w:pPr>
            <w:hyperlink r:id="rId10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Moção nº 7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 xml:space="preserve"> Pedro Eduardo </w:t>
            </w:r>
            <w:proofErr w:type="spellStart"/>
            <w:r>
              <w:rPr>
                <w:rFonts w:ascii="Segoe UI" w:hAnsi="Segoe UI" w:cs="Segoe UI"/>
                <w:color w:val="212529"/>
              </w:rPr>
              <w:t>Bernardon</w:t>
            </w:r>
            <w:proofErr w:type="spellEnd"/>
            <w:r>
              <w:rPr>
                <w:rFonts w:ascii="Segoe UI" w:hAnsi="Segoe UI" w:cs="Segoe UI"/>
                <w:color w:val="212529"/>
              </w:rPr>
              <w:t xml:space="preserve"> dos Santos</w:t>
            </w:r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459</w:t>
            </w:r>
          </w:p>
        </w:tc>
        <w:tc>
          <w:tcPr>
            <w:tcW w:w="531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CA0985C" w14:textId="5A5F5A2A" w:rsidR="00FD2478" w:rsidRDefault="00FD2478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MOÇÃO DE APLAUSOS para ALINE ANGELA BIOLCHI, por sua conquista no Miss Paraná CNB 2024.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4801D39E" w14:textId="11E2E42D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D2478" w14:paraId="4901F0BF" w14:textId="77777777" w:rsidTr="00FD247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418FAA2" w14:textId="0DE8BC03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D53E73A" w14:textId="4BF711EB" w:rsidR="00FD2478" w:rsidRDefault="00FD2478" w:rsidP="00FD2478">
            <w:pPr>
              <w:rPr>
                <w:rFonts w:ascii="Segoe UI" w:hAnsi="Segoe UI" w:cs="Segoe UI"/>
                <w:color w:val="212529"/>
              </w:rPr>
            </w:pPr>
            <w:hyperlink r:id="rId11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Moção nº 8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 xml:space="preserve"> Pedro Eduardo </w:t>
            </w:r>
            <w:proofErr w:type="spellStart"/>
            <w:r>
              <w:rPr>
                <w:rFonts w:ascii="Segoe UI" w:hAnsi="Segoe UI" w:cs="Segoe UI"/>
                <w:color w:val="212529"/>
              </w:rPr>
              <w:t>Bernardon</w:t>
            </w:r>
            <w:proofErr w:type="spellEnd"/>
            <w:r>
              <w:rPr>
                <w:rFonts w:ascii="Segoe UI" w:hAnsi="Segoe UI" w:cs="Segoe UI"/>
                <w:color w:val="212529"/>
              </w:rPr>
              <w:t xml:space="preserve"> dos Santos</w:t>
            </w:r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463</w:t>
            </w:r>
          </w:p>
        </w:tc>
        <w:tc>
          <w:tcPr>
            <w:tcW w:w="531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15E47D94" w14:textId="60AA9324" w:rsidR="00FD2478" w:rsidRDefault="00FD2478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MOÇÃO DE APLAUSOS ao PROJETO AMABILLE pelo seu relevante trabalho em prol das crianças e mulheres em situação de vulnerabilidade.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9B25208" w14:textId="4858466C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D2478" w14:paraId="64ED7611" w14:textId="77777777" w:rsidTr="00FD247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A7DA254" w14:textId="34816D06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0C973A3" w14:textId="3B6BD033" w:rsidR="00FD2478" w:rsidRDefault="00FD2478" w:rsidP="00FD2478">
            <w:pPr>
              <w:rPr>
                <w:rFonts w:ascii="Segoe UI" w:hAnsi="Segoe UI" w:cs="Segoe UI"/>
                <w:color w:val="212529"/>
              </w:rPr>
            </w:pPr>
            <w:hyperlink r:id="rId12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Requerimento nº 117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> </w:t>
            </w:r>
            <w:proofErr w:type="spellStart"/>
            <w:r>
              <w:rPr>
                <w:rFonts w:ascii="Segoe UI" w:hAnsi="Segoe UI" w:cs="Segoe UI"/>
                <w:color w:val="212529"/>
              </w:rPr>
              <w:t>Silmar</w:t>
            </w:r>
            <w:proofErr w:type="spellEnd"/>
            <w:r>
              <w:rPr>
                <w:rFonts w:ascii="Segoe UI" w:hAnsi="Segoe UI" w:cs="Segoe UI"/>
                <w:color w:val="212529"/>
              </w:rPr>
              <w:t xml:space="preserve"> Gallina</w:t>
            </w:r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344</w:t>
            </w:r>
            <w:r>
              <w:rPr>
                <w:rFonts w:ascii="Segoe UI" w:hAnsi="Segoe UI" w:cs="Segoe UI"/>
                <w:color w:val="212529"/>
              </w:rPr>
              <w:br/>
            </w:r>
          </w:p>
        </w:tc>
        <w:tc>
          <w:tcPr>
            <w:tcW w:w="531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1A380728" w14:textId="090C821C" w:rsidR="00FD2478" w:rsidRDefault="00FD2478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REQUERER, após ouvido o plenário, que seja encaminhado Ofício ao Secretário da Educação do Estado do Paraná, solicitando viabilização de recursos para reforma geral do Centro de Atendimento dos Surdos (CAS).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277470B" w14:textId="7D928049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D2478" w14:paraId="26C05045" w14:textId="77777777" w:rsidTr="00FD247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04D75ACC" w14:textId="64403FEA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4C2F7CF" w14:textId="6D64938B" w:rsidR="00FD2478" w:rsidRDefault="00FD2478" w:rsidP="00FD2478">
            <w:pPr>
              <w:rPr>
                <w:rFonts w:ascii="Segoe UI" w:hAnsi="Segoe UI" w:cs="Segoe UI"/>
                <w:color w:val="212529"/>
              </w:rPr>
            </w:pPr>
            <w:hyperlink r:id="rId13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Requerimento nº 118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> Oberdan Raul Saretta</w:t>
            </w:r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452</w:t>
            </w:r>
          </w:p>
        </w:tc>
        <w:tc>
          <w:tcPr>
            <w:tcW w:w="531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56FED52" w14:textId="0E7083B1" w:rsidR="00FD2478" w:rsidRDefault="00FD2478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 xml:space="preserve">REQUER, após ouvido o plenário, que seja consignado em Ata, VOTO DE PESAR, pelo falecimento da Professora Nair </w:t>
            </w:r>
            <w:proofErr w:type="spellStart"/>
            <w:r>
              <w:rPr>
                <w:rFonts w:ascii="Segoe UI" w:hAnsi="Segoe UI" w:cs="Segoe UI"/>
                <w:color w:val="212529"/>
              </w:rPr>
              <w:t>Salmoria</w:t>
            </w:r>
            <w:proofErr w:type="spellEnd"/>
            <w:r>
              <w:rPr>
                <w:rFonts w:ascii="Segoe UI" w:hAnsi="Segoe UI" w:cs="Segoe UI"/>
                <w:color w:val="212529"/>
              </w:rPr>
              <w:t xml:space="preserve"> dos Santos ainda solicito que seja encaminhado ofício aos familiares.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1F03223" w14:textId="785075AA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D2478" w14:paraId="615B3415" w14:textId="77777777" w:rsidTr="00FD247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AD41BBE" w14:textId="0FE0F1D1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6391619" w14:textId="00B67075" w:rsidR="00FD2478" w:rsidRDefault="00FD2478" w:rsidP="00FD2478">
            <w:pPr>
              <w:rPr>
                <w:rFonts w:ascii="Segoe UI" w:hAnsi="Segoe UI" w:cs="Segoe UI"/>
                <w:color w:val="212529"/>
              </w:rPr>
            </w:pPr>
            <w:hyperlink r:id="rId14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Requerimento nº 119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> </w:t>
            </w:r>
            <w:proofErr w:type="spellStart"/>
            <w:r>
              <w:rPr>
                <w:rFonts w:ascii="Segoe UI" w:hAnsi="Segoe UI" w:cs="Segoe UI"/>
                <w:color w:val="212529"/>
              </w:rPr>
              <w:t>Silmar</w:t>
            </w:r>
            <w:proofErr w:type="spellEnd"/>
            <w:r>
              <w:rPr>
                <w:rFonts w:ascii="Segoe UI" w:hAnsi="Segoe UI" w:cs="Segoe UI"/>
                <w:color w:val="212529"/>
              </w:rPr>
              <w:t xml:space="preserve"> Gallina</w:t>
            </w:r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407</w:t>
            </w:r>
          </w:p>
        </w:tc>
        <w:tc>
          <w:tcPr>
            <w:tcW w:w="531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A645BA2" w14:textId="23A7A0CB" w:rsidR="00FD2478" w:rsidRDefault="00FD2478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REQUERER</w:t>
            </w:r>
            <w:proofErr w:type="gramStart"/>
            <w:r>
              <w:rPr>
                <w:rFonts w:ascii="Segoe UI" w:hAnsi="Segoe UI" w:cs="Segoe UI"/>
                <w:color w:val="212529"/>
              </w:rPr>
              <w:t>, ,</w:t>
            </w:r>
            <w:proofErr w:type="gramEnd"/>
            <w:r>
              <w:rPr>
                <w:rFonts w:ascii="Segoe UI" w:hAnsi="Segoe UI" w:cs="Segoe UI"/>
                <w:color w:val="212529"/>
              </w:rPr>
              <w:t xml:space="preserve"> após ouvido o plenário, que seja encaminhado Ofício Excelentíssimo Deputado Federal Carlos Alberto Richa, solicitando seu apoio e intermediação para a viabilização de recursos destinados à construção de um playground no bairro São Cristóvão, município de Francisco Beltrão.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071C3CF5" w14:textId="41BEF26B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D2478" w14:paraId="77BF41BF" w14:textId="77777777" w:rsidTr="00FD247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02E9E27F" w14:textId="43A9916D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1A2E5F2" w14:textId="45D10111" w:rsidR="00FD2478" w:rsidRDefault="00FD2478" w:rsidP="00FD2478">
            <w:pPr>
              <w:rPr>
                <w:rFonts w:ascii="Segoe UI" w:hAnsi="Segoe UI" w:cs="Segoe UI"/>
                <w:color w:val="212529"/>
              </w:rPr>
            </w:pPr>
            <w:hyperlink r:id="rId15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Requerimento nº 120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> </w:t>
            </w:r>
            <w:proofErr w:type="spellStart"/>
            <w:r>
              <w:rPr>
                <w:rFonts w:ascii="Segoe UI" w:hAnsi="Segoe UI" w:cs="Segoe UI"/>
                <w:color w:val="212529"/>
              </w:rPr>
              <w:t>Silmar</w:t>
            </w:r>
            <w:proofErr w:type="spellEnd"/>
            <w:r>
              <w:rPr>
                <w:rFonts w:ascii="Segoe UI" w:hAnsi="Segoe UI" w:cs="Segoe UI"/>
                <w:color w:val="212529"/>
              </w:rPr>
              <w:t xml:space="preserve"> Gallina</w:t>
            </w:r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409</w:t>
            </w:r>
          </w:p>
        </w:tc>
        <w:tc>
          <w:tcPr>
            <w:tcW w:w="531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0F7C7150" w14:textId="2A90E3BF" w:rsidR="00FD2478" w:rsidRDefault="00FD2478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REQUERER, após ouvido o plenário, que seja encaminhado Ofício Excelentíssimo Deputado Federal Carlos Alberto Richa, solicitando seu apoio e intermediação para a viabilização de recursos destinados à construção de um playground no bairro Terra Nossa, município de Francisco Beltrão.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413D42B" w14:textId="5566CFDB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D2478" w14:paraId="2C777614" w14:textId="77777777" w:rsidTr="00FD247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F4A2B34" w14:textId="5B3CECC5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B685C9B" w14:textId="24302631" w:rsidR="00FD2478" w:rsidRDefault="00FD2478" w:rsidP="00FD2478">
            <w:pPr>
              <w:rPr>
                <w:rFonts w:ascii="Segoe UI" w:hAnsi="Segoe UI" w:cs="Segoe UI"/>
                <w:color w:val="212529"/>
              </w:rPr>
            </w:pPr>
            <w:hyperlink r:id="rId16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Requerimento nº 121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 xml:space="preserve"> Valmir Antônio </w:t>
            </w:r>
            <w:proofErr w:type="spellStart"/>
            <w:r>
              <w:rPr>
                <w:rFonts w:ascii="Segoe UI" w:hAnsi="Segoe UI" w:cs="Segoe UI"/>
                <w:color w:val="212529"/>
              </w:rPr>
              <w:t>Tonello</w:t>
            </w:r>
            <w:proofErr w:type="spellEnd"/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384</w:t>
            </w:r>
          </w:p>
        </w:tc>
        <w:tc>
          <w:tcPr>
            <w:tcW w:w="531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78BFD45" w14:textId="285DD606" w:rsidR="00FD2478" w:rsidRDefault="00FD2478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REQUERER, que após ouvido o plenário, seja encaminhado ofício a Sanepar e ao DEBETRAN, solicitando a análise e a implementação da instalação de câmeras de monitoramento nas proximidades da Rua Realeza, no Bairro Marrecas, até a Linha Nova Petrópolis.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0801376" w14:textId="6440EE5B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D2478" w14:paraId="260BD880" w14:textId="77777777" w:rsidTr="00FD247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DF9996E" w14:textId="4B542A2A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B800BB1" w14:textId="0505F760" w:rsidR="00FD2478" w:rsidRDefault="00FD2478" w:rsidP="00FD2478">
            <w:pPr>
              <w:rPr>
                <w:rFonts w:ascii="Segoe UI" w:hAnsi="Segoe UI" w:cs="Segoe UI"/>
                <w:color w:val="212529"/>
              </w:rPr>
            </w:pPr>
            <w:hyperlink r:id="rId17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Requerimento nº 122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 xml:space="preserve"> Emanuel </w:t>
            </w:r>
            <w:proofErr w:type="spellStart"/>
            <w:r>
              <w:rPr>
                <w:rFonts w:ascii="Segoe UI" w:hAnsi="Segoe UI" w:cs="Segoe UI"/>
                <w:color w:val="212529"/>
              </w:rPr>
              <w:t>Venzo</w:t>
            </w:r>
            <w:proofErr w:type="spellEnd"/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311</w:t>
            </w:r>
          </w:p>
        </w:tc>
        <w:tc>
          <w:tcPr>
            <w:tcW w:w="531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85596A5" w14:textId="33876FD0" w:rsidR="00FD2478" w:rsidRDefault="00FD2478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REQUERER, que seja encaminhado Ofício ao Executivo Municipal, convidando o Secretário de Infraestrutura para que se faça presente nesta Casa de Leis para falar sobre o planejamento do ano de 2025.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06813646" w14:textId="2A05052F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D2478" w14:paraId="63FED0AC" w14:textId="77777777" w:rsidTr="00FD247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2F7D5B67" w14:textId="76E27CF9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7283B08" w14:textId="44628602" w:rsidR="00FD2478" w:rsidRDefault="00FD2478" w:rsidP="00FD2478">
            <w:pPr>
              <w:rPr>
                <w:rFonts w:ascii="Segoe UI" w:hAnsi="Segoe UI" w:cs="Segoe UI"/>
                <w:color w:val="212529"/>
              </w:rPr>
            </w:pPr>
            <w:hyperlink r:id="rId18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Requerimento nº 123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 xml:space="preserve"> Emanuel </w:t>
            </w:r>
            <w:proofErr w:type="spellStart"/>
            <w:r>
              <w:rPr>
                <w:rFonts w:ascii="Segoe UI" w:hAnsi="Segoe UI" w:cs="Segoe UI"/>
                <w:color w:val="212529"/>
              </w:rPr>
              <w:t>Venzo</w:t>
            </w:r>
            <w:proofErr w:type="spellEnd"/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442</w:t>
            </w:r>
          </w:p>
        </w:tc>
        <w:tc>
          <w:tcPr>
            <w:tcW w:w="531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1A34156" w14:textId="17FE9260" w:rsidR="00FD2478" w:rsidRDefault="00FD2478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 xml:space="preserve">REQUERER, após ouvido o plenário, que seja encaminhado Ofício ao Secretário da Agricultura Sr. Natalino Avance de Souza, solicitando, se possível, a destinação do montante de R$ 150.000,00 (cento e cinquenta mil reais) para o Município de Francisco Beltrão. O referido valor será investido nas feiras municipais que ocorrem semanalmente nos bairros Centro, Vila Nova e </w:t>
            </w:r>
            <w:proofErr w:type="spellStart"/>
            <w:r>
              <w:rPr>
                <w:rFonts w:ascii="Segoe UI" w:hAnsi="Segoe UI" w:cs="Segoe UI"/>
                <w:color w:val="212529"/>
              </w:rPr>
              <w:t>Cango</w:t>
            </w:r>
            <w:proofErr w:type="spellEnd"/>
            <w:r>
              <w:rPr>
                <w:rFonts w:ascii="Segoe UI" w:hAnsi="Segoe UI" w:cs="Segoe UI"/>
                <w:color w:val="212529"/>
              </w:rPr>
              <w:t>, promovendo o fortalecimento da economia local e incentivando a agricultura familiar.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F0E55CF" w14:textId="1DA493AC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D2478" w14:paraId="2D52CE7F" w14:textId="77777777" w:rsidTr="00FD247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419834AB" w14:textId="69E155FD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7296A54" w14:textId="62E78C7D" w:rsidR="00FD2478" w:rsidRDefault="00FD2478" w:rsidP="00FD2478">
            <w:pPr>
              <w:rPr>
                <w:rFonts w:ascii="Segoe UI" w:hAnsi="Segoe UI" w:cs="Segoe UI"/>
                <w:color w:val="212529"/>
              </w:rPr>
            </w:pPr>
            <w:hyperlink r:id="rId19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Requerimento nº 124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> Oberdan Raul Saretta</w:t>
            </w:r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466</w:t>
            </w:r>
          </w:p>
        </w:tc>
        <w:tc>
          <w:tcPr>
            <w:tcW w:w="531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B9A30FA" w14:textId="6A59D8E2" w:rsidR="00FD2478" w:rsidRDefault="00FD2478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REQUER, após ouvido o plenário, que seja consignado em Ata, VOTO DE PESAR, pelo falecimento de Domingo Guzzi.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555F2DC" w14:textId="4DC1FEC8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D2478" w14:paraId="740B54C5" w14:textId="77777777" w:rsidTr="00FD247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5CC8992E" w14:textId="04ACBCBB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6A958A6" w14:textId="6E182D6A" w:rsidR="00FD2478" w:rsidRDefault="00FD2478" w:rsidP="00FD2478">
            <w:pPr>
              <w:rPr>
                <w:rFonts w:ascii="Segoe UI" w:hAnsi="Segoe UI" w:cs="Segoe UI"/>
                <w:color w:val="212529"/>
              </w:rPr>
            </w:pPr>
            <w:hyperlink r:id="rId20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Requerimento nº 125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 xml:space="preserve"> Mara Lucia </w:t>
            </w:r>
            <w:proofErr w:type="spellStart"/>
            <w:r>
              <w:rPr>
                <w:rFonts w:ascii="Segoe UI" w:hAnsi="Segoe UI" w:cs="Segoe UI"/>
                <w:color w:val="212529"/>
              </w:rPr>
              <w:t>Fornazari</w:t>
            </w:r>
            <w:proofErr w:type="spellEnd"/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402</w:t>
            </w:r>
          </w:p>
        </w:tc>
        <w:tc>
          <w:tcPr>
            <w:tcW w:w="531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055D6026" w14:textId="583F556D" w:rsidR="00FD2478" w:rsidRDefault="00FD2478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REQUERER, seja expedido ofício ao executivo municipal, solicitando as seguintes informações:</w:t>
            </w:r>
            <w:r>
              <w:rPr>
                <w:rFonts w:ascii="Segoe UI" w:hAnsi="Segoe UI" w:cs="Segoe UI"/>
                <w:color w:val="212529"/>
              </w:rPr>
              <w:br/>
              <w:t>1. Que seja informada, por meio de documentos oficiais, a pessoa responsável pelo processamento dos ofícios, indicações e requerimentos apresentados nesta Casa de Leis, bem como o andamento de cada solicitação que tenha sido encaminhada ao Executivo Municipal.</w:t>
            </w:r>
            <w:r>
              <w:rPr>
                <w:rFonts w:ascii="Segoe UI" w:hAnsi="Segoe UI" w:cs="Segoe UI"/>
                <w:color w:val="212529"/>
              </w:rPr>
              <w:br/>
              <w:t>2. Que a Prefeitura Municipal realize ampla divulgação, de forma clara e acessível, sobre os meios e canais disponíveis para que a população possa registrar suas demandas, sugestões ou solicitações, garantindo a transparência no acompanhamento das providências tomadas pelo Executivo.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A3E5337" w14:textId="26581B92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D2478" w14:paraId="76044978" w14:textId="77777777" w:rsidTr="00FD247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1C00A11" w14:textId="71D10209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F4F1BCB" w14:textId="147B610C" w:rsidR="00FD2478" w:rsidRDefault="00FD2478" w:rsidP="00FD2478">
            <w:pPr>
              <w:rPr>
                <w:rFonts w:ascii="Segoe UI" w:hAnsi="Segoe UI" w:cs="Segoe UI"/>
                <w:color w:val="212529"/>
              </w:rPr>
            </w:pPr>
            <w:hyperlink r:id="rId21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Requerimento nº 126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> </w:t>
            </w:r>
            <w:proofErr w:type="spellStart"/>
            <w:r>
              <w:rPr>
                <w:rFonts w:ascii="Segoe UI" w:hAnsi="Segoe UI" w:cs="Segoe UI"/>
                <w:color w:val="212529"/>
              </w:rPr>
              <w:t>Silmar</w:t>
            </w:r>
            <w:proofErr w:type="spellEnd"/>
            <w:r>
              <w:rPr>
                <w:rFonts w:ascii="Segoe UI" w:hAnsi="Segoe UI" w:cs="Segoe UI"/>
                <w:color w:val="212529"/>
              </w:rPr>
              <w:t xml:space="preserve"> Gallina</w:t>
            </w:r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350</w:t>
            </w:r>
          </w:p>
        </w:tc>
        <w:tc>
          <w:tcPr>
            <w:tcW w:w="531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B68DF18" w14:textId="326C8DDF" w:rsidR="00FD2478" w:rsidRDefault="00FD2478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REQUERER, após ouvido o plenário, que seja enviado convite ao Diretor do Hospital Regional, Alessandro Perondi, e à Coordenadora do Núcleo de Ensino, Pesquisa e Treinamento, Luciana Pinheiro, para que compareçam a esta Casa de Leis e utilizem o espaço para apresentar informações relevantes sobre o Hospital Regional.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14382F8" w14:textId="1D266C82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D2478" w14:paraId="5035DC5F" w14:textId="77777777" w:rsidTr="00FD247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D837795" w14:textId="7A4804A2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78F53B0" w14:textId="3287453B" w:rsidR="00FD2478" w:rsidRDefault="00FD2478" w:rsidP="00FD2478">
            <w:pPr>
              <w:rPr>
                <w:rFonts w:ascii="Segoe UI" w:hAnsi="Segoe UI" w:cs="Segoe UI"/>
                <w:color w:val="212529"/>
              </w:rPr>
            </w:pPr>
            <w:hyperlink r:id="rId22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Requerimento nº 127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 xml:space="preserve"> Marcos </w:t>
            </w:r>
            <w:proofErr w:type="spellStart"/>
            <w:r>
              <w:rPr>
                <w:rFonts w:ascii="Segoe UI" w:hAnsi="Segoe UI" w:cs="Segoe UI"/>
                <w:color w:val="212529"/>
              </w:rPr>
              <w:t>Folador</w:t>
            </w:r>
            <w:proofErr w:type="spellEnd"/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415</w:t>
            </w:r>
          </w:p>
        </w:tc>
        <w:tc>
          <w:tcPr>
            <w:tcW w:w="531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8D796A5" w14:textId="048B62A1" w:rsidR="00FD2478" w:rsidRDefault="00FD2478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REQUERER, após ouvido o plenário, que seja encaminhado Ofício ao Executivo Municipal, solicitando informações detalhadas sobre as agroindústrias familiares do município de Francisco Beltrão. Dentre as informações solicitadas, incluem-se:</w:t>
            </w:r>
            <w:r>
              <w:rPr>
                <w:rFonts w:ascii="Segoe UI" w:hAnsi="Segoe UI" w:cs="Segoe UI"/>
                <w:color w:val="212529"/>
              </w:rPr>
              <w:br/>
              <w:t>• O número de agroindústrias familiares cadastradas no município, especificando os tipos de produtos fabricados, como laticínios, embutidos, panificados, conservas, entre outros;</w:t>
            </w:r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color w:val="212529"/>
              </w:rPr>
              <w:lastRenderedPageBreak/>
              <w:t>• Dados médios sobre a produção mensal e anual, bem como os principais canais de comercialização, como feiras, mercados locais e programas institucionais;</w:t>
            </w:r>
            <w:r>
              <w:rPr>
                <w:rFonts w:ascii="Segoe UI" w:hAnsi="Segoe UI" w:cs="Segoe UI"/>
                <w:color w:val="212529"/>
              </w:rPr>
              <w:br/>
              <w:t>• A participação das agroindústrias em programas institucionais, incluindo a quantidade de estabelecimentos fornecedores do Programa Nacional de Alimentação Escolar (PNAE) e o volume de produtos adquiridos pela Prefeitura;</w:t>
            </w:r>
            <w:r>
              <w:rPr>
                <w:rFonts w:ascii="Segoe UI" w:hAnsi="Segoe UI" w:cs="Segoe UI"/>
                <w:color w:val="212529"/>
              </w:rPr>
              <w:br/>
              <w:t>• Informações sobre regulamentação e fiscalização sanitária, incluindo o número de agroindústrias registradas no Serviço de Inspeção Municipal (SIM), no Sistema Unificado Estadual de Sanidade Agroindustrial Familiar, Artesanal e Pequeno Porte, e no Sistema Brasileiro de Inspeção de Produtos de Origem Animal (SISBI), além das exigências normativas municipais para funcionamento.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1BB0EDD" w14:textId="661D811B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D2478" w14:paraId="056202F7" w14:textId="77777777" w:rsidTr="00FD247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D54092B" w14:textId="37E6B450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BF09C99" w14:textId="4D856789" w:rsidR="00FD2478" w:rsidRDefault="00FD2478" w:rsidP="00FD2478">
            <w:pPr>
              <w:rPr>
                <w:rFonts w:ascii="Segoe UI" w:hAnsi="Segoe UI" w:cs="Segoe UI"/>
                <w:color w:val="212529"/>
              </w:rPr>
            </w:pPr>
            <w:hyperlink r:id="rId23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Requerimento nº 128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 xml:space="preserve"> Emanuel </w:t>
            </w:r>
            <w:proofErr w:type="spellStart"/>
            <w:r>
              <w:rPr>
                <w:rFonts w:ascii="Segoe UI" w:hAnsi="Segoe UI" w:cs="Segoe UI"/>
                <w:color w:val="212529"/>
              </w:rPr>
              <w:t>Venzo</w:t>
            </w:r>
            <w:proofErr w:type="spellEnd"/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404</w:t>
            </w:r>
          </w:p>
        </w:tc>
        <w:tc>
          <w:tcPr>
            <w:tcW w:w="531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EF619CE" w14:textId="5BF30C97" w:rsidR="00FD2478" w:rsidRDefault="00FD2478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 xml:space="preserve">REQUERER, seja consignado em Ata, VOTO DE PESAR, pelo falecimento do Pioneiro de Francisco Beltrão, Sr. Gentil </w:t>
            </w:r>
            <w:proofErr w:type="spellStart"/>
            <w:r>
              <w:rPr>
                <w:rFonts w:ascii="Segoe UI" w:hAnsi="Segoe UI" w:cs="Segoe UI"/>
                <w:color w:val="212529"/>
              </w:rPr>
              <w:t>Backes</w:t>
            </w:r>
            <w:proofErr w:type="spellEnd"/>
            <w:r>
              <w:rPr>
                <w:rFonts w:ascii="Segoe UI" w:hAnsi="Segoe UI" w:cs="Segoe UI"/>
                <w:color w:val="212529"/>
              </w:rPr>
              <w:t>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4248FEC1" w14:textId="14EEC666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D2478" w14:paraId="5026608A" w14:textId="77777777" w:rsidTr="00FD247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C1870D6" w14:textId="28A02579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0AD7092" w14:textId="410E0433" w:rsidR="00FD2478" w:rsidRDefault="00FD2478" w:rsidP="00FD2478">
            <w:pPr>
              <w:rPr>
                <w:rFonts w:ascii="Segoe UI" w:hAnsi="Segoe UI" w:cs="Segoe UI"/>
                <w:color w:val="212529"/>
              </w:rPr>
            </w:pPr>
            <w:hyperlink r:id="rId24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Requerimento nº 129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 xml:space="preserve"> Emanuel </w:t>
            </w:r>
            <w:proofErr w:type="spellStart"/>
            <w:r>
              <w:rPr>
                <w:rFonts w:ascii="Segoe UI" w:hAnsi="Segoe UI" w:cs="Segoe UI"/>
                <w:color w:val="212529"/>
              </w:rPr>
              <w:t>Venzo</w:t>
            </w:r>
            <w:proofErr w:type="spellEnd"/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462</w:t>
            </w:r>
          </w:p>
        </w:tc>
        <w:tc>
          <w:tcPr>
            <w:tcW w:w="531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54A489F" w14:textId="5BE1CE05" w:rsidR="00FD2478" w:rsidRDefault="00FD2478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REQUERER, com caráter de urgência, que esta Casa Legislativa solicite formalmente providências das autoridades competentes quanto ao aumento do efetivo policial no município de Francisco Beltrão – PR, esclarecimentos do Ministério Público e do Poder Judiciário sobre a impunidade de criminosos reincidentes e a inércia da Prefeitura diante da crise de segurança e desordem urbana.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DD0D91E" w14:textId="273DE583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D2478" w14:paraId="2548FB13" w14:textId="77777777" w:rsidTr="00FD247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B5265B9" w14:textId="22CA6694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3155102" w14:textId="4B31D976" w:rsidR="00FD2478" w:rsidRDefault="00FD2478" w:rsidP="00FD2478">
            <w:pPr>
              <w:rPr>
                <w:rFonts w:ascii="Segoe UI" w:hAnsi="Segoe UI" w:cs="Segoe UI"/>
                <w:color w:val="212529"/>
              </w:rPr>
            </w:pPr>
            <w:hyperlink r:id="rId25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Indicação nº 188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> </w:t>
            </w:r>
            <w:proofErr w:type="spellStart"/>
            <w:r>
              <w:rPr>
                <w:rFonts w:ascii="Segoe UI" w:hAnsi="Segoe UI" w:cs="Segoe UI"/>
                <w:color w:val="212529"/>
              </w:rPr>
              <w:t>Silmar</w:t>
            </w:r>
            <w:proofErr w:type="spellEnd"/>
            <w:r>
              <w:rPr>
                <w:rFonts w:ascii="Segoe UI" w:hAnsi="Segoe UI" w:cs="Segoe UI"/>
                <w:color w:val="212529"/>
              </w:rPr>
              <w:t xml:space="preserve"> Gallina</w:t>
            </w:r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52</w:t>
            </w:r>
          </w:p>
        </w:tc>
        <w:tc>
          <w:tcPr>
            <w:tcW w:w="531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B4D6561" w14:textId="47F92810" w:rsidR="00FD2478" w:rsidRDefault="00FD2478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INDICAR, ao Poder Executivo através do setor competente, para que realize a criação de vagas de estacionamento em frente ao CMEI Nancy Pinto de Moraes e ao Posto de Saúde do Bairro Alvorada.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337230F" w14:textId="0C9A9DBF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D2478" w14:paraId="464B3DE3" w14:textId="77777777" w:rsidTr="00FD247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BD4CEDB" w14:textId="49CE0A84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E10A849" w14:textId="35721DAA" w:rsidR="00FD2478" w:rsidRDefault="00FD2478" w:rsidP="00FD2478">
            <w:pPr>
              <w:rPr>
                <w:rFonts w:ascii="Segoe UI" w:hAnsi="Segoe UI" w:cs="Segoe UI"/>
                <w:color w:val="212529"/>
              </w:rPr>
            </w:pPr>
            <w:hyperlink r:id="rId26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Indicação nº 189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 xml:space="preserve"> Emanuel </w:t>
            </w:r>
            <w:proofErr w:type="spellStart"/>
            <w:r>
              <w:rPr>
                <w:rFonts w:ascii="Segoe UI" w:hAnsi="Segoe UI" w:cs="Segoe UI"/>
                <w:color w:val="212529"/>
              </w:rPr>
              <w:t>Venzo</w:t>
            </w:r>
            <w:proofErr w:type="spellEnd"/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125</w:t>
            </w:r>
          </w:p>
        </w:tc>
        <w:tc>
          <w:tcPr>
            <w:tcW w:w="531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A32E0F4" w14:textId="0D03A94A" w:rsidR="00FD2478" w:rsidRDefault="00FD2478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INDICAR, após ouvido o plenário, que seja encaminhado Ofício ao Executivo Municipal, para que através do setor competente, faça uma varredura na cidade e identifique e realize a troca das lâmpadas queimadas.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CECDF9D" w14:textId="22A262FC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D2478" w14:paraId="6B9D3ACF" w14:textId="77777777" w:rsidTr="00FD247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4F91FB9D" w14:textId="00764020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E6EA12F" w14:textId="6A9C4389" w:rsidR="00FD2478" w:rsidRDefault="00FD2478" w:rsidP="00FD2478">
            <w:pPr>
              <w:rPr>
                <w:rFonts w:ascii="Segoe UI" w:hAnsi="Segoe UI" w:cs="Segoe UI"/>
                <w:color w:val="212529"/>
              </w:rPr>
            </w:pPr>
            <w:hyperlink r:id="rId27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Indicação nº 190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 xml:space="preserve"> Aline </w:t>
            </w:r>
            <w:proofErr w:type="spellStart"/>
            <w:r>
              <w:rPr>
                <w:rFonts w:ascii="Segoe UI" w:hAnsi="Segoe UI" w:cs="Segoe UI"/>
                <w:color w:val="212529"/>
              </w:rPr>
              <w:t>Biezus</w:t>
            </w:r>
            <w:proofErr w:type="spellEnd"/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348</w:t>
            </w:r>
          </w:p>
        </w:tc>
        <w:tc>
          <w:tcPr>
            <w:tcW w:w="531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2485707E" w14:textId="302B3DAA" w:rsidR="00FD2478" w:rsidRDefault="00FD2478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INDICAR, ao Poder Executivo, para que promova estudos de viabilidade para a alteração da Lei nº 5121/2024, para que venha a permitir que todos os servidores efetivos tenham o direito ao abono de faltas para a realização de mestrado ou doutorado, de acordo com as necessidades e adequações do setor, sem a limitação de 2%.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2E3969D1" w14:textId="4ABC12AC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D2478" w14:paraId="4D8415A6" w14:textId="77777777" w:rsidTr="00FD247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09E606C5" w14:textId="5386BAC1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89E78E0" w14:textId="6390EDA8" w:rsidR="00FD2478" w:rsidRDefault="00FD2478" w:rsidP="00FD2478">
            <w:pPr>
              <w:rPr>
                <w:rFonts w:ascii="Segoe UI" w:hAnsi="Segoe UI" w:cs="Segoe UI"/>
                <w:color w:val="212529"/>
              </w:rPr>
            </w:pPr>
            <w:hyperlink r:id="rId28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Indicação nº 191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 xml:space="preserve"> Emanuel </w:t>
            </w:r>
            <w:proofErr w:type="spellStart"/>
            <w:r>
              <w:rPr>
                <w:rFonts w:ascii="Segoe UI" w:hAnsi="Segoe UI" w:cs="Segoe UI"/>
                <w:color w:val="212529"/>
              </w:rPr>
              <w:t>Venzo</w:t>
            </w:r>
            <w:proofErr w:type="spellEnd"/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256</w:t>
            </w:r>
          </w:p>
        </w:tc>
        <w:tc>
          <w:tcPr>
            <w:tcW w:w="531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9F2057C" w14:textId="5D9EA941" w:rsidR="00FD2478" w:rsidRDefault="00FD2478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INDICAR, após ouvido o plenário, que seja encaminhado Ofício ao Executivo Municipal, para que através do setor competente, para que instale ventiladores no Espaço das Artes Marciais, localizado no Parque Alvorada.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54C96713" w14:textId="2C252202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D2478" w14:paraId="04D93F1F" w14:textId="77777777" w:rsidTr="00FD247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5F3F61A9" w14:textId="72B7619E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D9280DD" w14:textId="26797F39" w:rsidR="00FD2478" w:rsidRDefault="00FD2478" w:rsidP="00FD2478">
            <w:pPr>
              <w:rPr>
                <w:rFonts w:ascii="Segoe UI" w:hAnsi="Segoe UI" w:cs="Segoe UI"/>
                <w:color w:val="212529"/>
              </w:rPr>
            </w:pPr>
            <w:hyperlink r:id="rId29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Indicação nº 192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> </w:t>
            </w:r>
            <w:proofErr w:type="spellStart"/>
            <w:r>
              <w:rPr>
                <w:rFonts w:ascii="Segoe UI" w:hAnsi="Segoe UI" w:cs="Segoe UI"/>
                <w:color w:val="212529"/>
              </w:rPr>
              <w:t>Silmar</w:t>
            </w:r>
            <w:proofErr w:type="spellEnd"/>
            <w:r>
              <w:rPr>
                <w:rFonts w:ascii="Segoe UI" w:hAnsi="Segoe UI" w:cs="Segoe UI"/>
                <w:color w:val="212529"/>
              </w:rPr>
              <w:t xml:space="preserve"> Gallina</w:t>
            </w:r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365</w:t>
            </w:r>
          </w:p>
        </w:tc>
        <w:tc>
          <w:tcPr>
            <w:tcW w:w="531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2C0D2CF7" w14:textId="0D3E72BA" w:rsidR="00FD2478" w:rsidRDefault="00FD2478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 xml:space="preserve">INDICAR, ao Executivo Municipal para que através do setor competente, para que realizem melhorias e reforma na estrutura do Posto de Saúde da </w:t>
            </w:r>
            <w:proofErr w:type="spellStart"/>
            <w:r>
              <w:rPr>
                <w:rFonts w:ascii="Segoe UI" w:hAnsi="Segoe UI" w:cs="Segoe UI"/>
                <w:color w:val="212529"/>
              </w:rPr>
              <w:t>Cango</w:t>
            </w:r>
            <w:proofErr w:type="spellEnd"/>
            <w:r>
              <w:rPr>
                <w:rFonts w:ascii="Segoe UI" w:hAnsi="Segoe UI" w:cs="Segoe UI"/>
                <w:color w:val="212529"/>
              </w:rPr>
              <w:t>, bem como do Centro Odontológico, ambos localizados no mesmo prédio.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082CC03" w14:textId="2796722E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D2478" w14:paraId="2EBAD14E" w14:textId="77777777" w:rsidTr="00FD247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D574C4D" w14:textId="0028D819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916D6C0" w14:textId="1EEB317D" w:rsidR="00FD2478" w:rsidRDefault="00FD2478" w:rsidP="00FD2478">
            <w:pPr>
              <w:rPr>
                <w:rFonts w:ascii="Segoe UI" w:hAnsi="Segoe UI" w:cs="Segoe UI"/>
                <w:color w:val="212529"/>
              </w:rPr>
            </w:pPr>
            <w:hyperlink r:id="rId30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Indicação nº 193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 xml:space="preserve"> Emanuel </w:t>
            </w:r>
            <w:proofErr w:type="spellStart"/>
            <w:r>
              <w:rPr>
                <w:rFonts w:ascii="Segoe UI" w:hAnsi="Segoe UI" w:cs="Segoe UI"/>
                <w:color w:val="212529"/>
              </w:rPr>
              <w:t>Venzo</w:t>
            </w:r>
            <w:proofErr w:type="spellEnd"/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257</w:t>
            </w:r>
          </w:p>
        </w:tc>
        <w:tc>
          <w:tcPr>
            <w:tcW w:w="531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01354B1B" w14:textId="2FC49BC3" w:rsidR="00FD2478" w:rsidRDefault="00FD2478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 xml:space="preserve">INDICAR, após ouvido o plenário, que seja encaminhado Ofício ao Executivo Municipal, para que o setor competente realize a limpeza da Rua Abdul S. </w:t>
            </w:r>
            <w:proofErr w:type="spellStart"/>
            <w:r>
              <w:rPr>
                <w:rFonts w:ascii="Segoe UI" w:hAnsi="Segoe UI" w:cs="Segoe UI"/>
                <w:color w:val="212529"/>
              </w:rPr>
              <w:t>Pholmann</w:t>
            </w:r>
            <w:proofErr w:type="spellEnd"/>
            <w:r>
              <w:rPr>
                <w:rFonts w:ascii="Segoe UI" w:hAnsi="Segoe UI" w:cs="Segoe UI"/>
                <w:color w:val="212529"/>
              </w:rPr>
              <w:t>, realize a limpeza e a organização dos fios de internet instalados no local.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48F0B8B" w14:textId="51A7252D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D2478" w14:paraId="1B6A6207" w14:textId="77777777" w:rsidTr="00FD247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4FFC5B73" w14:textId="39F6E790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F4D3ADF" w14:textId="0A27451E" w:rsidR="00FD2478" w:rsidRDefault="00FD2478" w:rsidP="00FD2478">
            <w:pPr>
              <w:rPr>
                <w:rFonts w:ascii="Segoe UI" w:hAnsi="Segoe UI" w:cs="Segoe UI"/>
                <w:color w:val="212529"/>
              </w:rPr>
            </w:pPr>
            <w:hyperlink r:id="rId31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Indicação nº 194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> Fernando Misturini</w:t>
            </w:r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38</w:t>
            </w:r>
          </w:p>
        </w:tc>
        <w:tc>
          <w:tcPr>
            <w:tcW w:w="531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501CC75" w14:textId="31384026" w:rsidR="00FD2478" w:rsidRDefault="00FD2478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INDICAR, ao Executivo Municipal, para que através do setor competente, proceda pavimentação asfáltica na Rua Pato Branco, a partir da bifurcação da Rua Maravilha, no bairro São Cristóvão.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210D6F0F" w14:textId="144A20B8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D2478" w14:paraId="2D90A60E" w14:textId="77777777" w:rsidTr="00FD247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5B3F5645" w14:textId="501E46CB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7DD89F5" w14:textId="590F67E5" w:rsidR="00FD2478" w:rsidRDefault="00FD2478" w:rsidP="00FD2478">
            <w:pPr>
              <w:rPr>
                <w:rFonts w:ascii="Segoe UI" w:hAnsi="Segoe UI" w:cs="Segoe UI"/>
                <w:color w:val="212529"/>
              </w:rPr>
            </w:pPr>
            <w:hyperlink r:id="rId32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Indicação nº 195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 xml:space="preserve"> Marcos </w:t>
            </w:r>
            <w:proofErr w:type="spellStart"/>
            <w:r>
              <w:rPr>
                <w:rFonts w:ascii="Segoe UI" w:hAnsi="Segoe UI" w:cs="Segoe UI"/>
                <w:color w:val="212529"/>
              </w:rPr>
              <w:t>Folador</w:t>
            </w:r>
            <w:proofErr w:type="spellEnd"/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458</w:t>
            </w:r>
          </w:p>
        </w:tc>
        <w:tc>
          <w:tcPr>
            <w:tcW w:w="531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5F53B8F" w14:textId="1D30F9C3" w:rsidR="00FD2478" w:rsidRDefault="00FD2478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INDICAR, ao Executivo Municipal, para que proceda a realização de um estudo de viabilidade técnica e orçamentária para ampliar a oferta do exame de ultrassom morfológico a todas as gestantes, englobando todas as faixas de risco gestacional, incluindo gestação habitual, intermediária e de alto risco.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0BFABF7C" w14:textId="7AD5DF7F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D2478" w14:paraId="76099CCB" w14:textId="77777777" w:rsidTr="00FD247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213F2ECB" w14:textId="348ECCE9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FF2F512" w14:textId="4F2E41FB" w:rsidR="00FD2478" w:rsidRDefault="00FD2478" w:rsidP="00FD2478">
            <w:pPr>
              <w:rPr>
                <w:rFonts w:ascii="Segoe UI" w:hAnsi="Segoe UI" w:cs="Segoe UI"/>
                <w:color w:val="212529"/>
              </w:rPr>
            </w:pPr>
            <w:hyperlink r:id="rId33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Indicação nº 196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> </w:t>
            </w:r>
            <w:proofErr w:type="spellStart"/>
            <w:r>
              <w:rPr>
                <w:rFonts w:ascii="Segoe UI" w:hAnsi="Segoe UI" w:cs="Segoe UI"/>
                <w:color w:val="212529"/>
              </w:rPr>
              <w:t>Silmar</w:t>
            </w:r>
            <w:proofErr w:type="spellEnd"/>
            <w:r>
              <w:rPr>
                <w:rFonts w:ascii="Segoe UI" w:hAnsi="Segoe UI" w:cs="Segoe UI"/>
                <w:color w:val="212529"/>
              </w:rPr>
              <w:t xml:space="preserve"> Gallina</w:t>
            </w:r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46</w:t>
            </w:r>
          </w:p>
        </w:tc>
        <w:tc>
          <w:tcPr>
            <w:tcW w:w="531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855D728" w14:textId="110B8237" w:rsidR="00FD2478" w:rsidRDefault="00FD2478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INDICAR, ao Executivo Municipal, por meio do setor competente para que crie um fundo visando a adequação e restauração de calçadas em nossa cidade e posteriormente cobrar do proprietário do imóvel junto com o IPTU no ano seguinte, incluindo a opção de parcelamento.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402C140A" w14:textId="79EC153A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D2478" w14:paraId="7178DA81" w14:textId="77777777" w:rsidTr="00FD247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9D11DCA" w14:textId="6557E773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670CCF1" w14:textId="462D7B19" w:rsidR="00FD2478" w:rsidRDefault="00FD2478" w:rsidP="00FD2478">
            <w:pPr>
              <w:rPr>
                <w:rFonts w:ascii="Segoe UI" w:hAnsi="Segoe UI" w:cs="Segoe UI"/>
                <w:color w:val="212529"/>
              </w:rPr>
            </w:pPr>
            <w:hyperlink r:id="rId34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Indicação nº 197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 xml:space="preserve"> Mara Lucia </w:t>
            </w:r>
            <w:proofErr w:type="spellStart"/>
            <w:r>
              <w:rPr>
                <w:rFonts w:ascii="Segoe UI" w:hAnsi="Segoe UI" w:cs="Segoe UI"/>
                <w:color w:val="212529"/>
              </w:rPr>
              <w:t>Fornazari</w:t>
            </w:r>
            <w:proofErr w:type="spellEnd"/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401</w:t>
            </w:r>
          </w:p>
        </w:tc>
        <w:tc>
          <w:tcPr>
            <w:tcW w:w="531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2C8650D" w14:textId="4BD364D8" w:rsidR="00FD2478" w:rsidRDefault="00FD2478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INDICAR, ao Executivo Municipal, bem como a Secretaria Municipal de Educação, para que incluam o profissional psicopedagogo nas equipes multiprofissionais dos Centros Municipais de Educação Infantil (CMEIs), garantindo sua previsão no próximo edital de contratação.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CD99011" w14:textId="70F74947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D2478" w14:paraId="507AF70A" w14:textId="77777777" w:rsidTr="00FD247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44636A4B" w14:textId="78571AB0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4F19A96" w14:textId="7D34B517" w:rsidR="00FD2478" w:rsidRDefault="00FD2478" w:rsidP="00FD2478">
            <w:pPr>
              <w:rPr>
                <w:rFonts w:ascii="Segoe UI" w:hAnsi="Segoe UI" w:cs="Segoe UI"/>
                <w:color w:val="212529"/>
              </w:rPr>
            </w:pPr>
            <w:hyperlink r:id="rId35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Indicação nº 198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 xml:space="preserve"> Maria de Fátima </w:t>
            </w:r>
            <w:proofErr w:type="spellStart"/>
            <w:r>
              <w:rPr>
                <w:rFonts w:ascii="Segoe UI" w:hAnsi="Segoe UI" w:cs="Segoe UI"/>
                <w:color w:val="212529"/>
              </w:rPr>
              <w:t>Ize</w:t>
            </w:r>
            <w:proofErr w:type="spellEnd"/>
            <w:r>
              <w:rPr>
                <w:rFonts w:ascii="Segoe UI" w:hAnsi="Segoe UI" w:cs="Segoe UI"/>
                <w:color w:val="212529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</w:rPr>
              <w:t>Niclotte</w:t>
            </w:r>
            <w:proofErr w:type="spellEnd"/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326</w:t>
            </w:r>
          </w:p>
        </w:tc>
        <w:tc>
          <w:tcPr>
            <w:tcW w:w="531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087542F7" w14:textId="329F8A4C" w:rsidR="00FD2478" w:rsidRDefault="00FD2478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 xml:space="preserve">INDICAR, após ouvido o plenário, que seja enviado ao ofício ao Executivo Municipal para que através do setor competente, para que seja feita a readequação da tubulação da Rua Guilherme </w:t>
            </w:r>
            <w:proofErr w:type="spellStart"/>
            <w:r>
              <w:rPr>
                <w:rFonts w:ascii="Segoe UI" w:hAnsi="Segoe UI" w:cs="Segoe UI"/>
                <w:color w:val="212529"/>
              </w:rPr>
              <w:t>Linder</w:t>
            </w:r>
            <w:proofErr w:type="spellEnd"/>
            <w:r>
              <w:rPr>
                <w:rFonts w:ascii="Segoe UI" w:hAnsi="Segoe UI" w:cs="Segoe UI"/>
                <w:color w:val="212529"/>
              </w:rPr>
              <w:t>, no Conjunto Beija – Flor nas proximidades do nº312, visto que a água tem retirado a terra e causando perigo para a famílias.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596AD17" w14:textId="59C328B2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D2478" w14:paraId="171DEAFC" w14:textId="77777777" w:rsidTr="00FD247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8641081" w14:textId="40A7D211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1D9DE7B" w14:textId="0C45C113" w:rsidR="00FD2478" w:rsidRDefault="00FD2478" w:rsidP="00FD2478">
            <w:pPr>
              <w:rPr>
                <w:rFonts w:ascii="Segoe UI" w:hAnsi="Segoe UI" w:cs="Segoe UI"/>
                <w:color w:val="212529"/>
              </w:rPr>
            </w:pPr>
            <w:hyperlink r:id="rId36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Indicação nº 199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 xml:space="preserve"> Maria de Fátima </w:t>
            </w:r>
            <w:proofErr w:type="spellStart"/>
            <w:r>
              <w:rPr>
                <w:rFonts w:ascii="Segoe UI" w:hAnsi="Segoe UI" w:cs="Segoe UI"/>
                <w:color w:val="212529"/>
              </w:rPr>
              <w:t>Ize</w:t>
            </w:r>
            <w:proofErr w:type="spellEnd"/>
            <w:r>
              <w:rPr>
                <w:rFonts w:ascii="Segoe UI" w:hAnsi="Segoe UI" w:cs="Segoe UI"/>
                <w:color w:val="212529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529"/>
              </w:rPr>
              <w:t>Niclotte</w:t>
            </w:r>
            <w:proofErr w:type="spellEnd"/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383</w:t>
            </w:r>
          </w:p>
        </w:tc>
        <w:tc>
          <w:tcPr>
            <w:tcW w:w="531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D0E8F37" w14:textId="3EECC248" w:rsidR="00FD2478" w:rsidRDefault="00FD2478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 xml:space="preserve">INDICAR, ao Executivo Municipal, por meio de estudos do setor competente, realize a disponibilização de câmeras de monitoramento ou outros equipamentos de fiscalização nos novos loteamentos do município, de modo a facilitar a </w:t>
            </w:r>
            <w:r>
              <w:rPr>
                <w:rFonts w:ascii="Segoe UI" w:hAnsi="Segoe UI" w:cs="Segoe UI"/>
                <w:color w:val="212529"/>
              </w:rPr>
              <w:lastRenderedPageBreak/>
              <w:t>verificação de casos de abandono de animais quanto a melhoria da segurança pública nesses locais.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2991DEE" w14:textId="2EFD10E7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FD2478" w14:paraId="6DC42DF7" w14:textId="77777777" w:rsidTr="00FD247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1CC8FDF" w14:textId="0132A109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FB86568" w14:textId="7A6380B1" w:rsidR="00FD2478" w:rsidRDefault="00FD2478" w:rsidP="00FD2478">
            <w:pPr>
              <w:rPr>
                <w:rFonts w:ascii="Segoe UI" w:hAnsi="Segoe UI" w:cs="Segoe UI"/>
                <w:color w:val="212529"/>
              </w:rPr>
            </w:pPr>
            <w:hyperlink r:id="rId37" w:history="1">
              <w:r>
                <w:rPr>
                  <w:rStyle w:val="Hyperlink"/>
                  <w:rFonts w:ascii="Segoe UI" w:hAnsi="Segoe UI" w:cs="Segoe UI"/>
                  <w:color w:val="02BAF2"/>
                </w:rPr>
                <w:t>Indicação nº 200 de 2025</w:t>
              </w:r>
            </w:hyperlink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>
              <w:rPr>
                <w:rFonts w:ascii="Segoe UI" w:hAnsi="Segoe UI" w:cs="Segoe UI"/>
                <w:color w:val="212529"/>
              </w:rPr>
              <w:t xml:space="preserve"> Pedro Eduardo </w:t>
            </w:r>
            <w:proofErr w:type="spellStart"/>
            <w:r>
              <w:rPr>
                <w:rFonts w:ascii="Segoe UI" w:hAnsi="Segoe UI" w:cs="Segoe UI"/>
                <w:color w:val="212529"/>
              </w:rPr>
              <w:t>Bernardon</w:t>
            </w:r>
            <w:proofErr w:type="spellEnd"/>
            <w:r>
              <w:rPr>
                <w:rFonts w:ascii="Segoe UI" w:hAnsi="Segoe UI" w:cs="Segoe UI"/>
                <w:color w:val="212529"/>
              </w:rPr>
              <w:t xml:space="preserve"> dos Santos</w:t>
            </w:r>
            <w:r>
              <w:rPr>
                <w:rFonts w:ascii="Segoe UI" w:hAnsi="Segoe UI" w:cs="Segoe UI"/>
                <w:color w:val="212529"/>
              </w:rPr>
              <w:br/>
            </w:r>
            <w:r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>
              <w:rPr>
                <w:rFonts w:ascii="Segoe UI" w:hAnsi="Segoe UI" w:cs="Segoe UI"/>
                <w:color w:val="212529"/>
              </w:rPr>
              <w:t> 321</w:t>
            </w:r>
          </w:p>
        </w:tc>
        <w:tc>
          <w:tcPr>
            <w:tcW w:w="531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398B66F" w14:textId="1A75991D" w:rsidR="00FD2478" w:rsidRDefault="00FD2478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INDICAR, ao Executivo Municipal, por meio de estudos do setor competente, que realize a construção de um Centro Municipal de Educação Infantil no bairro Terra Nossa</w:t>
            </w:r>
            <w:r>
              <w:rPr>
                <w:rFonts w:ascii="Segoe UI" w:hAnsi="Segoe UI" w:cs="Segoe UI"/>
                <w:color w:val="212529"/>
              </w:rPr>
              <w:t>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549B882E" w14:textId="3D7E3866" w:rsidR="00FD2478" w:rsidRDefault="00FD2478">
            <w:pPr>
              <w:rPr>
                <w:rFonts w:ascii="Segoe UI" w:hAnsi="Segoe UI" w:cs="Segoe UI"/>
                <w:color w:val="212529"/>
              </w:rPr>
            </w:pPr>
          </w:p>
        </w:tc>
      </w:tr>
    </w:tbl>
    <w:p w14:paraId="0C596C7C" w14:textId="3F2F3455" w:rsidR="00936CEC" w:rsidRPr="00936CEC" w:rsidRDefault="00936CEC" w:rsidP="00FD247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212529"/>
          <w:lang w:eastAsia="pt-BR"/>
        </w:rPr>
      </w:pPr>
    </w:p>
    <w:sectPr w:rsidR="00936CEC" w:rsidRPr="00936CEC" w:rsidSect="00F37231">
      <w:headerReference w:type="default" r:id="rId38"/>
      <w:footerReference w:type="default" r:id="rId39"/>
      <w:pgSz w:w="11906" w:h="16838"/>
      <w:pgMar w:top="2835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D014F" w14:textId="77777777" w:rsidR="00A61E57" w:rsidRDefault="00A61E57" w:rsidP="00F37231">
      <w:pPr>
        <w:spacing w:after="0" w:line="240" w:lineRule="auto"/>
      </w:pPr>
      <w:r>
        <w:separator/>
      </w:r>
    </w:p>
  </w:endnote>
  <w:endnote w:type="continuationSeparator" w:id="0">
    <w:p w14:paraId="752EB740" w14:textId="77777777" w:rsidR="00A61E57" w:rsidRDefault="00A61E57" w:rsidP="00F37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F6289" w14:textId="5AF98E27" w:rsidR="00F37231" w:rsidRDefault="00AC7039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F736EA" wp14:editId="18178FEF">
          <wp:simplePos x="0" y="0"/>
          <wp:positionH relativeFrom="margin">
            <wp:posOffset>-1092835</wp:posOffset>
          </wp:positionH>
          <wp:positionV relativeFrom="paragraph">
            <wp:posOffset>-602615</wp:posOffset>
          </wp:positionV>
          <wp:extent cx="7586980" cy="1424940"/>
          <wp:effectExtent l="0" t="0" r="0" b="0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6980" cy="142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4D0F1" w14:textId="77777777" w:rsidR="00A61E57" w:rsidRDefault="00A61E57" w:rsidP="00F37231">
      <w:pPr>
        <w:spacing w:after="0" w:line="240" w:lineRule="auto"/>
      </w:pPr>
      <w:r>
        <w:separator/>
      </w:r>
    </w:p>
  </w:footnote>
  <w:footnote w:type="continuationSeparator" w:id="0">
    <w:p w14:paraId="2BB91722" w14:textId="77777777" w:rsidR="00A61E57" w:rsidRDefault="00A61E57" w:rsidP="00F37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B11CE" w14:textId="2F17A9C1" w:rsidR="00F37231" w:rsidRDefault="00AC7039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092C0B2" wp14:editId="72BF471A">
          <wp:simplePos x="0" y="0"/>
          <wp:positionH relativeFrom="page">
            <wp:posOffset>68580</wp:posOffset>
          </wp:positionH>
          <wp:positionV relativeFrom="paragraph">
            <wp:posOffset>-417195</wp:posOffset>
          </wp:positionV>
          <wp:extent cx="7442835" cy="185356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835" cy="185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A9"/>
    <w:rsid w:val="000330E5"/>
    <w:rsid w:val="001A5A79"/>
    <w:rsid w:val="00277FB5"/>
    <w:rsid w:val="00762BEA"/>
    <w:rsid w:val="007A5CA9"/>
    <w:rsid w:val="007C7261"/>
    <w:rsid w:val="00936CEC"/>
    <w:rsid w:val="00A61E57"/>
    <w:rsid w:val="00AC7039"/>
    <w:rsid w:val="00CA2690"/>
    <w:rsid w:val="00D61998"/>
    <w:rsid w:val="00F37231"/>
    <w:rsid w:val="00FD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11BE6"/>
  <w15:chartTrackingRefBased/>
  <w15:docId w15:val="{635D12FC-9694-4AE3-A0D2-BA55B46E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2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7231"/>
  </w:style>
  <w:style w:type="paragraph" w:styleId="Rodap">
    <w:name w:val="footer"/>
    <w:basedOn w:val="Normal"/>
    <w:link w:val="RodapChar"/>
    <w:uiPriority w:val="99"/>
    <w:unhideWhenUsed/>
    <w:rsid w:val="00F372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7231"/>
  </w:style>
  <w:style w:type="character" w:styleId="Forte">
    <w:name w:val="Strong"/>
    <w:uiPriority w:val="22"/>
    <w:qFormat/>
    <w:rsid w:val="00AC7039"/>
    <w:rPr>
      <w:b/>
      <w:bCs/>
    </w:rPr>
  </w:style>
  <w:style w:type="character" w:styleId="Hyperlink">
    <w:name w:val="Hyperlink"/>
    <w:uiPriority w:val="99"/>
    <w:unhideWhenUsed/>
    <w:rsid w:val="00AC7039"/>
    <w:rPr>
      <w:color w:val="0000FF"/>
      <w:u w:val="single"/>
    </w:rPr>
  </w:style>
  <w:style w:type="paragraph" w:customStyle="1" w:styleId="msonormal0">
    <w:name w:val="msonormal"/>
    <w:basedOn w:val="Normal"/>
    <w:rsid w:val="00CA269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A269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pl.franciscobeltrao.pr.leg.br/materia/6116" TargetMode="External"/><Relationship Id="rId18" Type="http://schemas.openxmlformats.org/officeDocument/2006/relationships/hyperlink" Target="https://sapl.franciscobeltrao.pr.leg.br/materia/6121" TargetMode="External"/><Relationship Id="rId26" Type="http://schemas.openxmlformats.org/officeDocument/2006/relationships/hyperlink" Target="https://sapl.franciscobeltrao.pr.leg.br/materia/6129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sapl.franciscobeltrao.pr.leg.br/materia/6124" TargetMode="External"/><Relationship Id="rId34" Type="http://schemas.openxmlformats.org/officeDocument/2006/relationships/hyperlink" Target="https://sapl.franciscobeltrao.pr.leg.br/materia/6137" TargetMode="External"/><Relationship Id="rId7" Type="http://schemas.openxmlformats.org/officeDocument/2006/relationships/hyperlink" Target="https://sapl.franciscobeltrao.pr.leg.br/sessao/467/ordemdia?o=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apl.franciscobeltrao.pr.leg.br/materia/6119" TargetMode="External"/><Relationship Id="rId20" Type="http://schemas.openxmlformats.org/officeDocument/2006/relationships/hyperlink" Target="https://sapl.franciscobeltrao.pr.leg.br/materia/6123" TargetMode="External"/><Relationship Id="rId29" Type="http://schemas.openxmlformats.org/officeDocument/2006/relationships/hyperlink" Target="https://sapl.franciscobeltrao.pr.leg.br/materia/6132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apl.franciscobeltrao.pr.leg.br/sessao/467/ordemdia?o=2" TargetMode="External"/><Relationship Id="rId11" Type="http://schemas.openxmlformats.org/officeDocument/2006/relationships/hyperlink" Target="https://sapl.franciscobeltrao.pr.leg.br/materia/6114" TargetMode="External"/><Relationship Id="rId24" Type="http://schemas.openxmlformats.org/officeDocument/2006/relationships/hyperlink" Target="https://sapl.franciscobeltrao.pr.leg.br/materia/6127" TargetMode="External"/><Relationship Id="rId32" Type="http://schemas.openxmlformats.org/officeDocument/2006/relationships/hyperlink" Target="https://sapl.franciscobeltrao.pr.leg.br/materia/6135" TargetMode="External"/><Relationship Id="rId37" Type="http://schemas.openxmlformats.org/officeDocument/2006/relationships/hyperlink" Target="https://sapl.franciscobeltrao.pr.leg.br/materia/6140" TargetMode="Externa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sapl.franciscobeltrao.pr.leg.br/materia/6118" TargetMode="External"/><Relationship Id="rId23" Type="http://schemas.openxmlformats.org/officeDocument/2006/relationships/hyperlink" Target="https://sapl.franciscobeltrao.pr.leg.br/materia/6126" TargetMode="External"/><Relationship Id="rId28" Type="http://schemas.openxmlformats.org/officeDocument/2006/relationships/hyperlink" Target="https://sapl.franciscobeltrao.pr.leg.br/materia/6131" TargetMode="External"/><Relationship Id="rId36" Type="http://schemas.openxmlformats.org/officeDocument/2006/relationships/hyperlink" Target="https://sapl.franciscobeltrao.pr.leg.br/materia/6139" TargetMode="External"/><Relationship Id="rId10" Type="http://schemas.openxmlformats.org/officeDocument/2006/relationships/hyperlink" Target="https://sapl.franciscobeltrao.pr.leg.br/materia/6113" TargetMode="External"/><Relationship Id="rId19" Type="http://schemas.openxmlformats.org/officeDocument/2006/relationships/hyperlink" Target="https://sapl.franciscobeltrao.pr.leg.br/materia/6122" TargetMode="External"/><Relationship Id="rId31" Type="http://schemas.openxmlformats.org/officeDocument/2006/relationships/hyperlink" Target="https://sapl.franciscobeltrao.pr.leg.br/materia/6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apl.franciscobeltrao.pr.leg.br/materia/6112" TargetMode="External"/><Relationship Id="rId14" Type="http://schemas.openxmlformats.org/officeDocument/2006/relationships/hyperlink" Target="https://sapl.franciscobeltrao.pr.leg.br/materia/6117" TargetMode="External"/><Relationship Id="rId22" Type="http://schemas.openxmlformats.org/officeDocument/2006/relationships/hyperlink" Target="https://sapl.franciscobeltrao.pr.leg.br/materia/6125" TargetMode="External"/><Relationship Id="rId27" Type="http://schemas.openxmlformats.org/officeDocument/2006/relationships/hyperlink" Target="https://sapl.franciscobeltrao.pr.leg.br/materia/6130" TargetMode="External"/><Relationship Id="rId30" Type="http://schemas.openxmlformats.org/officeDocument/2006/relationships/hyperlink" Target="https://sapl.franciscobeltrao.pr.leg.br/materia/6133" TargetMode="External"/><Relationship Id="rId35" Type="http://schemas.openxmlformats.org/officeDocument/2006/relationships/hyperlink" Target="https://sapl.franciscobeltrao.pr.leg.br/materia/6138" TargetMode="External"/><Relationship Id="rId8" Type="http://schemas.openxmlformats.org/officeDocument/2006/relationships/hyperlink" Target="https://sapl.franciscobeltrao.pr.leg.br/materia/580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apl.franciscobeltrao.pr.leg.br/materia/6115" TargetMode="External"/><Relationship Id="rId17" Type="http://schemas.openxmlformats.org/officeDocument/2006/relationships/hyperlink" Target="https://sapl.franciscobeltrao.pr.leg.br/materia/6120" TargetMode="External"/><Relationship Id="rId25" Type="http://schemas.openxmlformats.org/officeDocument/2006/relationships/hyperlink" Target="https://sapl.franciscobeltrao.pr.leg.br/materia/6128" TargetMode="External"/><Relationship Id="rId33" Type="http://schemas.openxmlformats.org/officeDocument/2006/relationships/hyperlink" Target="https://sapl.franciscobeltrao.pr.leg.br/materia/6136" TargetMode="External"/><Relationship Id="rId3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2040</Words>
  <Characters>11021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Iani Silveira .</dc:creator>
  <cp:keywords/>
  <dc:description/>
  <cp:lastModifiedBy>douglasalmeida.camara@outlook.com</cp:lastModifiedBy>
  <cp:revision>2</cp:revision>
  <dcterms:created xsi:type="dcterms:W3CDTF">2025-03-21T12:10:00Z</dcterms:created>
  <dcterms:modified xsi:type="dcterms:W3CDTF">2025-03-21T12:10:00Z</dcterms:modified>
</cp:coreProperties>
</file>